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0" w:rsidRDefault="00A17390" w:rsidP="0016321B">
      <w:pPr>
        <w:pStyle w:val="NoSpacing"/>
      </w:pPr>
      <w:r>
        <w:t>Write a rule for each Input/Output table.  Use your rule to complete the blanks.</w:t>
      </w:r>
    </w:p>
    <w:p w:rsidR="00A17390" w:rsidRDefault="00A17390" w:rsidP="0016321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17390" w:rsidTr="00A17390">
        <w:tc>
          <w:tcPr>
            <w:tcW w:w="4788" w:type="dxa"/>
          </w:tcPr>
          <w:tbl>
            <w:tblPr>
              <w:tblStyle w:val="TableGrid"/>
              <w:tblpPr w:leftFromText="180" w:rightFromText="180" w:vertAnchor="text" w:horzAnchor="margin" w:tblpXSpec="center" w:tblpY="-205"/>
              <w:tblOverlap w:val="never"/>
              <w:tblW w:w="0" w:type="auto"/>
              <w:tblLook w:val="04A0"/>
            </w:tblPr>
            <w:tblGrid>
              <w:gridCol w:w="1165"/>
              <w:gridCol w:w="1260"/>
            </w:tblGrid>
            <w:tr w:rsidR="00A17390" w:rsidTr="00A17390">
              <w:tc>
                <w:tcPr>
                  <w:tcW w:w="1165" w:type="dxa"/>
                </w:tcPr>
                <w:p w:rsidR="00A17390" w:rsidRDefault="00A17390" w:rsidP="00A17390">
                  <w:pPr>
                    <w:pStyle w:val="NoSpacing"/>
                    <w:jc w:val="center"/>
                  </w:pPr>
                  <w:r>
                    <w:t>Input</w:t>
                  </w:r>
                </w:p>
              </w:tc>
              <w:tc>
                <w:tcPr>
                  <w:tcW w:w="1260" w:type="dxa"/>
                </w:tcPr>
                <w:p w:rsidR="00A17390" w:rsidRDefault="00A17390" w:rsidP="00A17390">
                  <w:pPr>
                    <w:pStyle w:val="NoSpacing"/>
                    <w:jc w:val="center"/>
                  </w:pPr>
                  <w:r>
                    <w:t>Output</w:t>
                  </w:r>
                </w:p>
              </w:tc>
            </w:tr>
            <w:tr w:rsidR="00A17390" w:rsidTr="00A17390">
              <w:tc>
                <w:tcPr>
                  <w:tcW w:w="1165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-4</w:t>
                  </w:r>
                </w:p>
              </w:tc>
              <w:tc>
                <w:tcPr>
                  <w:tcW w:w="1260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-1</w:t>
                  </w:r>
                </w:p>
              </w:tc>
            </w:tr>
            <w:tr w:rsidR="00A17390" w:rsidTr="00A17390">
              <w:tc>
                <w:tcPr>
                  <w:tcW w:w="1165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60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0</w:t>
                  </w:r>
                </w:p>
              </w:tc>
            </w:tr>
            <w:tr w:rsidR="00A17390" w:rsidTr="00A17390">
              <w:tc>
                <w:tcPr>
                  <w:tcW w:w="1165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260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1 ¼</w:t>
                  </w:r>
                </w:p>
              </w:tc>
            </w:tr>
            <w:tr w:rsidR="00A17390" w:rsidTr="00A17390">
              <w:tc>
                <w:tcPr>
                  <w:tcW w:w="1165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260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3</w:t>
                  </w:r>
                </w:p>
              </w:tc>
            </w:tr>
            <w:tr w:rsidR="00A17390" w:rsidTr="00A17390">
              <w:tc>
                <w:tcPr>
                  <w:tcW w:w="1165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</w:p>
              </w:tc>
              <w:tc>
                <w:tcPr>
                  <w:tcW w:w="1260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5</w:t>
                  </w:r>
                </w:p>
              </w:tc>
            </w:tr>
            <w:tr w:rsidR="00A17390" w:rsidTr="00A17390">
              <w:tc>
                <w:tcPr>
                  <w:tcW w:w="1165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1260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5 ½</w:t>
                  </w:r>
                </w:p>
              </w:tc>
            </w:tr>
            <w:tr w:rsidR="00A17390" w:rsidTr="00A17390">
              <w:tc>
                <w:tcPr>
                  <w:tcW w:w="1165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1260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</w:p>
              </w:tc>
            </w:tr>
          </w:tbl>
          <w:p w:rsidR="00A17390" w:rsidRDefault="00A17390" w:rsidP="00A17390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4788" w:type="dxa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0" w:type="auto"/>
              <w:tblLook w:val="04A0"/>
            </w:tblPr>
            <w:tblGrid>
              <w:gridCol w:w="1237"/>
              <w:gridCol w:w="1350"/>
            </w:tblGrid>
            <w:tr w:rsidR="00A17390" w:rsidTr="00A17390">
              <w:tc>
                <w:tcPr>
                  <w:tcW w:w="1237" w:type="dxa"/>
                </w:tcPr>
                <w:p w:rsidR="00A17390" w:rsidRDefault="00A17390" w:rsidP="00A17390">
                  <w:pPr>
                    <w:pStyle w:val="NoSpacing"/>
                    <w:jc w:val="center"/>
                  </w:pPr>
                  <w:r>
                    <w:t>Input</w:t>
                  </w:r>
                </w:p>
              </w:tc>
              <w:tc>
                <w:tcPr>
                  <w:tcW w:w="1350" w:type="dxa"/>
                </w:tcPr>
                <w:p w:rsidR="00A17390" w:rsidRDefault="00A17390" w:rsidP="00A17390">
                  <w:pPr>
                    <w:pStyle w:val="NoSpacing"/>
                    <w:jc w:val="center"/>
                  </w:pPr>
                  <w:r>
                    <w:t>Output</w:t>
                  </w:r>
                </w:p>
              </w:tc>
            </w:tr>
            <w:tr w:rsidR="00A17390" w:rsidTr="00A17390">
              <w:tc>
                <w:tcPr>
                  <w:tcW w:w="1237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-10</w:t>
                  </w:r>
                </w:p>
              </w:tc>
              <w:tc>
                <w:tcPr>
                  <w:tcW w:w="1350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25</w:t>
                  </w:r>
                </w:p>
              </w:tc>
            </w:tr>
            <w:tr w:rsidR="00A17390" w:rsidTr="00A17390">
              <w:tc>
                <w:tcPr>
                  <w:tcW w:w="1237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-7.5</w:t>
                  </w:r>
                </w:p>
              </w:tc>
              <w:tc>
                <w:tcPr>
                  <w:tcW w:w="1350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22.5</w:t>
                  </w:r>
                </w:p>
              </w:tc>
            </w:tr>
            <w:tr w:rsidR="00A17390" w:rsidTr="00A17390">
              <w:tc>
                <w:tcPr>
                  <w:tcW w:w="1237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-5</w:t>
                  </w:r>
                </w:p>
              </w:tc>
              <w:tc>
                <w:tcPr>
                  <w:tcW w:w="1350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20</w:t>
                  </w:r>
                </w:p>
              </w:tc>
            </w:tr>
            <w:tr w:rsidR="00A17390" w:rsidTr="00A17390">
              <w:tc>
                <w:tcPr>
                  <w:tcW w:w="1237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-3.5</w:t>
                  </w:r>
                </w:p>
              </w:tc>
              <w:tc>
                <w:tcPr>
                  <w:tcW w:w="1350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</w:p>
              </w:tc>
            </w:tr>
            <w:tr w:rsidR="00A17390" w:rsidTr="00A17390">
              <w:tc>
                <w:tcPr>
                  <w:tcW w:w="1237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.5</w:t>
                  </w:r>
                </w:p>
              </w:tc>
              <w:tc>
                <w:tcPr>
                  <w:tcW w:w="1350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14.5</w:t>
                  </w:r>
                </w:p>
              </w:tc>
            </w:tr>
            <w:tr w:rsidR="00A17390" w:rsidTr="00A17390">
              <w:tc>
                <w:tcPr>
                  <w:tcW w:w="1237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350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12</w:t>
                  </w:r>
                </w:p>
              </w:tc>
            </w:tr>
            <w:tr w:rsidR="00A17390" w:rsidTr="00A17390">
              <w:tc>
                <w:tcPr>
                  <w:tcW w:w="1237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</w:p>
              </w:tc>
              <w:tc>
                <w:tcPr>
                  <w:tcW w:w="1350" w:type="dxa"/>
                </w:tcPr>
                <w:p w:rsidR="00A17390" w:rsidRDefault="00A17390" w:rsidP="00A17390">
                  <w:pPr>
                    <w:pStyle w:val="NoSpacing"/>
                    <w:spacing w:line="360" w:lineRule="auto"/>
                    <w:jc w:val="center"/>
                  </w:pPr>
                  <w:r>
                    <w:t>-2</w:t>
                  </w:r>
                </w:p>
              </w:tc>
            </w:tr>
          </w:tbl>
          <w:p w:rsidR="00A17390" w:rsidRDefault="00A17390" w:rsidP="00A17390">
            <w:pPr>
              <w:pStyle w:val="NoSpacing"/>
              <w:numPr>
                <w:ilvl w:val="0"/>
                <w:numId w:val="4"/>
              </w:numPr>
            </w:pPr>
          </w:p>
        </w:tc>
      </w:tr>
      <w:tr w:rsidR="00A17390" w:rsidTr="00A17390">
        <w:tc>
          <w:tcPr>
            <w:tcW w:w="4788" w:type="dxa"/>
          </w:tcPr>
          <w:p w:rsidR="00A17390" w:rsidRDefault="00A17390" w:rsidP="00A17390">
            <w:pPr>
              <w:pStyle w:val="NoSpacing"/>
            </w:pPr>
            <w:r>
              <w:t>Rule:</w:t>
            </w:r>
          </w:p>
        </w:tc>
        <w:tc>
          <w:tcPr>
            <w:tcW w:w="4788" w:type="dxa"/>
          </w:tcPr>
          <w:p w:rsidR="00A17390" w:rsidRDefault="00A17390" w:rsidP="00A17390">
            <w:pPr>
              <w:pStyle w:val="NoSpacing"/>
            </w:pPr>
            <w:r>
              <w:t>Rule:</w:t>
            </w:r>
          </w:p>
        </w:tc>
      </w:tr>
    </w:tbl>
    <w:p w:rsidR="00A17390" w:rsidRDefault="00A17390" w:rsidP="0016321B">
      <w:pPr>
        <w:pStyle w:val="NoSpacing"/>
      </w:pPr>
    </w:p>
    <w:p w:rsidR="00A17390" w:rsidRDefault="00A17390" w:rsidP="0016321B">
      <w:pPr>
        <w:pStyle w:val="NoSpacing"/>
      </w:pPr>
    </w:p>
    <w:p w:rsidR="00A17390" w:rsidRDefault="00A17390" w:rsidP="0016321B">
      <w:pPr>
        <w:pStyle w:val="NoSpacing"/>
      </w:pPr>
    </w:p>
    <w:p w:rsidR="00A17390" w:rsidRDefault="00A17390" w:rsidP="0016321B">
      <w:pPr>
        <w:pStyle w:val="NoSpacing"/>
      </w:pPr>
    </w:p>
    <w:p w:rsidR="00A17390" w:rsidRDefault="00A17390" w:rsidP="0016321B">
      <w:pPr>
        <w:pStyle w:val="NoSpacing"/>
      </w:pPr>
    </w:p>
    <w:p w:rsidR="00A17390" w:rsidRDefault="00A17390" w:rsidP="0016321B">
      <w:pPr>
        <w:pStyle w:val="NoSpacing"/>
      </w:pPr>
    </w:p>
    <w:p w:rsidR="0016321B" w:rsidRDefault="0016321B" w:rsidP="0016321B">
      <w:pPr>
        <w:pStyle w:val="NoSpacing"/>
      </w:pPr>
      <w:r>
        <w:rPr>
          <w:u w:val="single"/>
        </w:rPr>
        <w:t>Planning for your next math course</w:t>
      </w:r>
    </w:p>
    <w:p w:rsidR="0016321B" w:rsidRDefault="0016321B" w:rsidP="0016321B">
      <w:pPr>
        <w:pStyle w:val="NoSpacing"/>
      </w:pPr>
      <w:r>
        <w:t>Now that you have almost completed this course, it is a good time to reflect on your learning over the term and to think ahead to your next course.  It is a good idea to keep your portfolio so you can use it as a reference in your next course.  You can also think about what made you successful in this course and what prevented you from doing as well as you could have done.</w:t>
      </w:r>
    </w:p>
    <w:p w:rsidR="0016321B" w:rsidRDefault="0016321B" w:rsidP="0016321B">
      <w:pPr>
        <w:pStyle w:val="NoSpacing"/>
      </w:pPr>
    </w:p>
    <w:p w:rsidR="0016321B" w:rsidRDefault="0016321B" w:rsidP="0016321B">
      <w:pPr>
        <w:pStyle w:val="NoSpacing"/>
      </w:pPr>
      <w:r>
        <w:t>Your assignment is explained below.  You should give specific examples when possible.  Your work should be typed.</w:t>
      </w:r>
    </w:p>
    <w:p w:rsidR="0016321B" w:rsidRDefault="0016321B" w:rsidP="0016321B">
      <w:pPr>
        <w:pStyle w:val="NoSpacing"/>
      </w:pPr>
    </w:p>
    <w:p w:rsidR="0016321B" w:rsidRDefault="0016321B" w:rsidP="0016321B">
      <w:pPr>
        <w:pStyle w:val="NoSpacing"/>
      </w:pPr>
      <w:r>
        <w:t>Assignment:  Write a letter to yourself to be read on the first day of your next math class.</w:t>
      </w:r>
    </w:p>
    <w:p w:rsidR="0016321B" w:rsidRDefault="0016321B" w:rsidP="0016321B">
      <w:pPr>
        <w:pStyle w:val="NoSpacing"/>
        <w:numPr>
          <w:ilvl w:val="0"/>
          <w:numId w:val="1"/>
        </w:numPr>
      </w:pPr>
      <w:r>
        <w:t>Describe your work and learning in this course.  Did you meet your goals?  What did you learn?  What were your accomplishments?  What disappointed or frustrated you?</w:t>
      </w:r>
    </w:p>
    <w:p w:rsidR="0016321B" w:rsidRDefault="0016321B" w:rsidP="0016321B">
      <w:pPr>
        <w:pStyle w:val="NoSpacing"/>
        <w:numPr>
          <w:ilvl w:val="0"/>
          <w:numId w:val="1"/>
        </w:numPr>
      </w:pPr>
      <w:r>
        <w:t>What did you do this in this course that you want to continue in your next course?</w:t>
      </w:r>
    </w:p>
    <w:p w:rsidR="0016321B" w:rsidRPr="0016321B" w:rsidRDefault="0016321B" w:rsidP="0016321B">
      <w:pPr>
        <w:pStyle w:val="NoSpacing"/>
        <w:numPr>
          <w:ilvl w:val="0"/>
          <w:numId w:val="1"/>
        </w:numPr>
      </w:pPr>
      <w:r>
        <w:t>What would you like to do differently in your next course?</w:t>
      </w:r>
    </w:p>
    <w:sectPr w:rsidR="0016321B" w:rsidRPr="0016321B" w:rsidSect="006565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DC" w:rsidRDefault="00274EDC" w:rsidP="00274EDC">
      <w:pPr>
        <w:spacing w:after="0" w:line="240" w:lineRule="auto"/>
      </w:pPr>
      <w:r>
        <w:separator/>
      </w:r>
    </w:p>
  </w:endnote>
  <w:endnote w:type="continuationSeparator" w:id="0">
    <w:p w:rsidR="00274EDC" w:rsidRDefault="00274EDC" w:rsidP="0027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DC" w:rsidRDefault="00274EDC" w:rsidP="00274EDC">
      <w:pPr>
        <w:spacing w:after="0" w:line="240" w:lineRule="auto"/>
      </w:pPr>
      <w:r>
        <w:separator/>
      </w:r>
    </w:p>
  </w:footnote>
  <w:footnote w:type="continuationSeparator" w:id="0">
    <w:p w:rsidR="00274EDC" w:rsidRDefault="00274EDC" w:rsidP="0027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DC" w:rsidRDefault="00274EDC">
    <w:pPr>
      <w:pStyle w:val="Header"/>
    </w:pPr>
    <w:r>
      <w:t>TRS 82</w:t>
    </w:r>
    <w:r>
      <w:ptab w:relativeTo="margin" w:alignment="center" w:leader="none"/>
    </w:r>
    <w:r>
      <w:t>Day 39 Homework</w:t>
    </w:r>
    <w:r>
      <w:ptab w:relativeTo="margin" w:alignment="right" w:leader="none"/>
    </w:r>
    <w:r>
      <w:t>Name: 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16B8"/>
    <w:multiLevelType w:val="hybridMultilevel"/>
    <w:tmpl w:val="749AB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549"/>
    <w:multiLevelType w:val="hybridMultilevel"/>
    <w:tmpl w:val="2B20E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46AF6"/>
    <w:multiLevelType w:val="hybridMultilevel"/>
    <w:tmpl w:val="4502B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571D8"/>
    <w:multiLevelType w:val="hybridMultilevel"/>
    <w:tmpl w:val="9D08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21B"/>
    <w:rsid w:val="000A7B00"/>
    <w:rsid w:val="000C6394"/>
    <w:rsid w:val="00110A44"/>
    <w:rsid w:val="0016321B"/>
    <w:rsid w:val="00207B31"/>
    <w:rsid w:val="00274EDC"/>
    <w:rsid w:val="0028542C"/>
    <w:rsid w:val="002F188C"/>
    <w:rsid w:val="003401E0"/>
    <w:rsid w:val="00587BC7"/>
    <w:rsid w:val="005908DB"/>
    <w:rsid w:val="005C5ABD"/>
    <w:rsid w:val="006565DA"/>
    <w:rsid w:val="007055CD"/>
    <w:rsid w:val="007C6BAD"/>
    <w:rsid w:val="00813B9A"/>
    <w:rsid w:val="008B3AF2"/>
    <w:rsid w:val="008B4188"/>
    <w:rsid w:val="00941856"/>
    <w:rsid w:val="009A6970"/>
    <w:rsid w:val="00A14549"/>
    <w:rsid w:val="00A17390"/>
    <w:rsid w:val="00B82B7C"/>
    <w:rsid w:val="00BE3D1F"/>
    <w:rsid w:val="00C01C00"/>
    <w:rsid w:val="00C35290"/>
    <w:rsid w:val="00D9114C"/>
    <w:rsid w:val="00DB5781"/>
    <w:rsid w:val="00E24442"/>
    <w:rsid w:val="00E55A18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A17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EDC"/>
  </w:style>
  <w:style w:type="paragraph" w:styleId="Footer">
    <w:name w:val="footer"/>
    <w:basedOn w:val="Normal"/>
    <w:link w:val="FooterChar"/>
    <w:uiPriority w:val="99"/>
    <w:semiHidden/>
    <w:unhideWhenUsed/>
    <w:rsid w:val="0027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EDC"/>
  </w:style>
  <w:style w:type="paragraph" w:styleId="BalloonText">
    <w:name w:val="Balloon Text"/>
    <w:basedOn w:val="Normal"/>
    <w:link w:val="BalloonTextChar"/>
    <w:uiPriority w:val="99"/>
    <w:semiHidden/>
    <w:unhideWhenUsed/>
    <w:rsid w:val="002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>Fort Lewis College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3</cp:revision>
  <dcterms:created xsi:type="dcterms:W3CDTF">2011-03-17T20:01:00Z</dcterms:created>
  <dcterms:modified xsi:type="dcterms:W3CDTF">2011-06-02T17:43:00Z</dcterms:modified>
</cp:coreProperties>
</file>