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BA" w:rsidRPr="006133BA" w:rsidRDefault="006133BA" w:rsidP="006133BA">
      <w:pPr>
        <w:pBdr>
          <w:bottom w:val="single" w:sz="4" w:space="1" w:color="auto"/>
        </w:pBdr>
        <w:spacing w:after="0" w:line="240" w:lineRule="auto"/>
        <w:rPr>
          <w:rFonts w:ascii="Arial" w:hAnsi="Arial" w:cs="Arial"/>
          <w:b/>
        </w:rPr>
      </w:pPr>
      <w:r w:rsidRPr="006133BA">
        <w:rPr>
          <w:rFonts w:ascii="Arial" w:hAnsi="Arial" w:cs="Arial"/>
          <w:b/>
        </w:rPr>
        <w:t>Notes</w:t>
      </w:r>
    </w:p>
    <w:p w:rsidR="00AD1355" w:rsidRPr="00391ADC" w:rsidRDefault="00EB010E" w:rsidP="006133BA">
      <w:pPr>
        <w:pStyle w:val="ListParagraph"/>
        <w:numPr>
          <w:ilvl w:val="0"/>
          <w:numId w:val="3"/>
        </w:numPr>
        <w:spacing w:after="0" w:line="240" w:lineRule="auto"/>
        <w:rPr>
          <w:rFonts w:ascii="Arial" w:hAnsi="Arial" w:cs="Arial"/>
        </w:rPr>
      </w:pPr>
      <w:r w:rsidRPr="00391ADC">
        <w:rPr>
          <w:rFonts w:ascii="Arial" w:hAnsi="Arial" w:cs="Arial"/>
        </w:rPr>
        <w:t xml:space="preserve">The following are formulas predicting future raises for four different groups of union employees.  </w:t>
      </w:r>
      <w:r w:rsidRPr="00391ADC">
        <w:rPr>
          <w:rFonts w:ascii="Arial" w:hAnsi="Arial" w:cs="Arial"/>
          <w:i/>
        </w:rPr>
        <w:t>N</w:t>
      </w:r>
      <w:r w:rsidRPr="00391ADC">
        <w:rPr>
          <w:rFonts w:ascii="Arial" w:hAnsi="Arial" w:cs="Arial"/>
        </w:rPr>
        <w:t xml:space="preserve"> represents the number of years from the start date of all the contracts.  Each equation represents the salary that will be earned after </w:t>
      </w:r>
      <w:r w:rsidRPr="00391ADC">
        <w:rPr>
          <w:rFonts w:ascii="Arial" w:hAnsi="Arial" w:cs="Arial"/>
          <w:i/>
        </w:rPr>
        <w:t>N</w:t>
      </w:r>
      <w:r w:rsidRPr="00391ADC">
        <w:rPr>
          <w:rFonts w:ascii="Arial" w:hAnsi="Arial" w:cs="Arial"/>
        </w:rPr>
        <w:t xml:space="preserve"> years.</w:t>
      </w:r>
    </w:p>
    <w:tbl>
      <w:tblPr>
        <w:tblStyle w:val="TableGrid"/>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4615"/>
      </w:tblGrid>
      <w:tr w:rsidR="00EB010E" w:rsidRPr="00391ADC" w:rsidTr="004D071F">
        <w:trPr>
          <w:trHeight w:val="576"/>
          <w:jc w:val="center"/>
        </w:trPr>
        <w:tc>
          <w:tcPr>
            <w:tcW w:w="1133" w:type="dxa"/>
          </w:tcPr>
          <w:p w:rsidR="00EB010E" w:rsidRPr="00391ADC" w:rsidRDefault="00EB010E" w:rsidP="00EB010E">
            <w:pPr>
              <w:pStyle w:val="ListParagraph"/>
              <w:ind w:left="0"/>
              <w:rPr>
                <w:rFonts w:ascii="Arial" w:hAnsi="Arial" w:cs="Arial"/>
              </w:rPr>
            </w:pPr>
            <w:r w:rsidRPr="00391ADC">
              <w:rPr>
                <w:rFonts w:ascii="Arial" w:hAnsi="Arial" w:cs="Arial"/>
              </w:rPr>
              <w:t>Group A:</w:t>
            </w:r>
          </w:p>
        </w:tc>
        <w:tc>
          <w:tcPr>
            <w:tcW w:w="4615" w:type="dxa"/>
          </w:tcPr>
          <w:p w:rsidR="00EB010E" w:rsidRPr="00391ADC" w:rsidRDefault="00C67BB1" w:rsidP="00C67BB1">
            <w:pPr>
              <w:pStyle w:val="ListParagraph"/>
              <w:ind w:left="0"/>
              <w:rPr>
                <w:rFonts w:ascii="Arial" w:hAnsi="Arial" w:cs="Arial"/>
              </w:rPr>
            </w:pPr>
            <w:r w:rsidRPr="00C67BB1">
              <w:rPr>
                <w:rFonts w:ascii="Arial" w:hAnsi="Arial" w:cs="Arial"/>
                <w:position w:val="-14"/>
              </w:rPr>
              <w:object w:dxaOrig="25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0.25pt" o:ole="">
                  <v:imagedata r:id="rId9" o:title=""/>
                </v:shape>
                <o:OLEObject Type="Embed" ProgID="Equation.DSMT4" ShapeID="_x0000_i1025" DrawAspect="Content" ObjectID="_1452534673" r:id="rId10"/>
              </w:object>
            </w:r>
          </w:p>
        </w:tc>
      </w:tr>
      <w:tr w:rsidR="00EB010E" w:rsidRPr="00391ADC" w:rsidTr="004D071F">
        <w:trPr>
          <w:trHeight w:val="576"/>
          <w:jc w:val="center"/>
        </w:trPr>
        <w:tc>
          <w:tcPr>
            <w:tcW w:w="1133" w:type="dxa"/>
          </w:tcPr>
          <w:p w:rsidR="00EB010E" w:rsidRPr="00391ADC" w:rsidRDefault="00EB010E" w:rsidP="00EB010E">
            <w:pPr>
              <w:pStyle w:val="ListParagraph"/>
              <w:ind w:left="0"/>
              <w:rPr>
                <w:rFonts w:ascii="Arial" w:hAnsi="Arial" w:cs="Arial"/>
              </w:rPr>
            </w:pPr>
            <w:r w:rsidRPr="00391ADC">
              <w:rPr>
                <w:rFonts w:ascii="Arial" w:hAnsi="Arial" w:cs="Arial"/>
              </w:rPr>
              <w:t>Group B:</w:t>
            </w:r>
          </w:p>
        </w:tc>
        <w:tc>
          <w:tcPr>
            <w:tcW w:w="4615" w:type="dxa"/>
          </w:tcPr>
          <w:p w:rsidR="00EB010E" w:rsidRPr="00391ADC" w:rsidRDefault="00C67BB1" w:rsidP="00C67BB1">
            <w:pPr>
              <w:pStyle w:val="ListParagraph"/>
              <w:ind w:left="0"/>
              <w:rPr>
                <w:rFonts w:ascii="Arial" w:hAnsi="Arial" w:cs="Arial"/>
              </w:rPr>
            </w:pPr>
            <w:r w:rsidRPr="00C67BB1">
              <w:rPr>
                <w:rFonts w:ascii="Arial" w:hAnsi="Arial" w:cs="Arial"/>
                <w:position w:val="-14"/>
              </w:rPr>
              <w:object w:dxaOrig="2580" w:dyaOrig="400">
                <v:shape id="_x0000_i1026" type="#_x0000_t75" style="width:129pt;height:20.25pt" o:ole="">
                  <v:imagedata r:id="rId11" o:title=""/>
                </v:shape>
                <o:OLEObject Type="Embed" ProgID="Equation.DSMT4" ShapeID="_x0000_i1026" DrawAspect="Content" ObjectID="_1452534674" r:id="rId12"/>
              </w:object>
            </w:r>
          </w:p>
        </w:tc>
      </w:tr>
      <w:tr w:rsidR="00EB010E" w:rsidRPr="00391ADC" w:rsidTr="004D071F">
        <w:trPr>
          <w:trHeight w:val="576"/>
          <w:jc w:val="center"/>
        </w:trPr>
        <w:tc>
          <w:tcPr>
            <w:tcW w:w="1133" w:type="dxa"/>
          </w:tcPr>
          <w:p w:rsidR="00EB010E" w:rsidRPr="00391ADC" w:rsidRDefault="00EB010E" w:rsidP="00EB010E">
            <w:pPr>
              <w:pStyle w:val="ListParagraph"/>
              <w:ind w:left="0"/>
              <w:rPr>
                <w:rFonts w:ascii="Arial" w:hAnsi="Arial" w:cs="Arial"/>
              </w:rPr>
            </w:pPr>
            <w:r w:rsidRPr="00391ADC">
              <w:rPr>
                <w:rFonts w:ascii="Arial" w:hAnsi="Arial" w:cs="Arial"/>
              </w:rPr>
              <w:t>Group C:</w:t>
            </w:r>
          </w:p>
        </w:tc>
        <w:tc>
          <w:tcPr>
            <w:tcW w:w="4615" w:type="dxa"/>
          </w:tcPr>
          <w:p w:rsidR="00EB010E" w:rsidRPr="00391ADC" w:rsidRDefault="00C67BB1" w:rsidP="00C67BB1">
            <w:pPr>
              <w:pStyle w:val="ListParagraph"/>
              <w:ind w:left="0"/>
              <w:rPr>
                <w:rFonts w:ascii="Arial" w:hAnsi="Arial" w:cs="Arial"/>
              </w:rPr>
            </w:pPr>
            <w:r w:rsidRPr="00C67BB1">
              <w:rPr>
                <w:rFonts w:ascii="Arial" w:hAnsi="Arial" w:cs="Arial"/>
                <w:position w:val="-14"/>
              </w:rPr>
              <w:object w:dxaOrig="2580" w:dyaOrig="400">
                <v:shape id="_x0000_i1027" type="#_x0000_t75" style="width:129pt;height:20.25pt" o:ole="">
                  <v:imagedata r:id="rId13" o:title=""/>
                </v:shape>
                <o:OLEObject Type="Embed" ProgID="Equation.DSMT4" ShapeID="_x0000_i1027" DrawAspect="Content" ObjectID="_1452534675" r:id="rId14"/>
              </w:object>
            </w:r>
          </w:p>
        </w:tc>
      </w:tr>
      <w:tr w:rsidR="00EB010E" w:rsidRPr="00391ADC" w:rsidTr="004D071F">
        <w:trPr>
          <w:trHeight w:val="576"/>
          <w:jc w:val="center"/>
        </w:trPr>
        <w:tc>
          <w:tcPr>
            <w:tcW w:w="1133" w:type="dxa"/>
          </w:tcPr>
          <w:p w:rsidR="00EB010E" w:rsidRPr="00391ADC" w:rsidRDefault="00EB010E" w:rsidP="00EB010E">
            <w:pPr>
              <w:pStyle w:val="ListParagraph"/>
              <w:ind w:left="0"/>
              <w:rPr>
                <w:rFonts w:ascii="Arial" w:hAnsi="Arial" w:cs="Arial"/>
              </w:rPr>
            </w:pPr>
            <w:r w:rsidRPr="00391ADC">
              <w:rPr>
                <w:rFonts w:ascii="Arial" w:hAnsi="Arial" w:cs="Arial"/>
              </w:rPr>
              <w:t>Group D:</w:t>
            </w:r>
          </w:p>
        </w:tc>
        <w:tc>
          <w:tcPr>
            <w:tcW w:w="4615" w:type="dxa"/>
          </w:tcPr>
          <w:p w:rsidR="00EB010E" w:rsidRPr="00391ADC" w:rsidRDefault="00C67BB1" w:rsidP="00C67BB1">
            <w:pPr>
              <w:pStyle w:val="ListParagraph"/>
              <w:ind w:left="0"/>
              <w:rPr>
                <w:rFonts w:ascii="Arial" w:hAnsi="Arial" w:cs="Arial"/>
              </w:rPr>
            </w:pPr>
            <w:r w:rsidRPr="00C67BB1">
              <w:rPr>
                <w:rFonts w:ascii="Arial" w:hAnsi="Arial" w:cs="Arial"/>
                <w:position w:val="-14"/>
              </w:rPr>
              <w:object w:dxaOrig="2580" w:dyaOrig="400">
                <v:shape id="_x0000_i1028" type="#_x0000_t75" style="width:129pt;height:20.25pt" o:ole="">
                  <v:imagedata r:id="rId15" o:title=""/>
                </v:shape>
                <o:OLEObject Type="Embed" ProgID="Equation.DSMT4" ShapeID="_x0000_i1028" DrawAspect="Content" ObjectID="_1452534676" r:id="rId16"/>
              </w:object>
            </w:r>
          </w:p>
        </w:tc>
      </w:tr>
    </w:tbl>
    <w:p w:rsidR="00EB010E" w:rsidRPr="00391ADC" w:rsidRDefault="009D4892" w:rsidP="009D4892">
      <w:pPr>
        <w:pStyle w:val="ListParagraph"/>
        <w:numPr>
          <w:ilvl w:val="1"/>
          <w:numId w:val="3"/>
        </w:numPr>
        <w:rPr>
          <w:rFonts w:ascii="Arial" w:hAnsi="Arial" w:cs="Arial"/>
        </w:rPr>
      </w:pPr>
      <w:r w:rsidRPr="00391ADC">
        <w:rPr>
          <w:rFonts w:ascii="Arial" w:hAnsi="Arial" w:cs="Arial"/>
        </w:rPr>
        <w:t xml:space="preserve">Will group A ever earn more </w:t>
      </w:r>
      <w:r w:rsidR="004D071F" w:rsidRPr="00391ADC">
        <w:rPr>
          <w:rFonts w:ascii="Arial" w:hAnsi="Arial" w:cs="Arial"/>
        </w:rPr>
        <w:t>in a given year than group B?  Explain.</w:t>
      </w:r>
    </w:p>
    <w:p w:rsidR="004D071F" w:rsidRPr="00391ADC" w:rsidRDefault="004D071F" w:rsidP="004D071F">
      <w:pPr>
        <w:rPr>
          <w:rFonts w:ascii="Arial" w:hAnsi="Arial" w:cs="Arial"/>
        </w:rPr>
      </w:pPr>
    </w:p>
    <w:p w:rsidR="004D071F" w:rsidRPr="00391ADC" w:rsidRDefault="004D071F" w:rsidP="004D071F">
      <w:pPr>
        <w:rPr>
          <w:rFonts w:ascii="Arial" w:hAnsi="Arial" w:cs="Arial"/>
        </w:rPr>
      </w:pPr>
    </w:p>
    <w:p w:rsidR="004D071F" w:rsidRPr="00391ADC" w:rsidRDefault="004D071F" w:rsidP="004D071F">
      <w:pPr>
        <w:rPr>
          <w:rFonts w:ascii="Arial" w:hAnsi="Arial" w:cs="Arial"/>
        </w:rPr>
      </w:pPr>
    </w:p>
    <w:p w:rsidR="004D071F" w:rsidRPr="00391ADC" w:rsidRDefault="004D071F" w:rsidP="004D071F">
      <w:pPr>
        <w:rPr>
          <w:rFonts w:ascii="Arial" w:hAnsi="Arial" w:cs="Arial"/>
        </w:rPr>
      </w:pPr>
    </w:p>
    <w:p w:rsidR="004D071F" w:rsidRPr="00391ADC" w:rsidRDefault="004D071F" w:rsidP="004D071F">
      <w:pPr>
        <w:pStyle w:val="ListParagraph"/>
        <w:numPr>
          <w:ilvl w:val="1"/>
          <w:numId w:val="3"/>
        </w:numPr>
        <w:rPr>
          <w:rFonts w:ascii="Arial" w:hAnsi="Arial" w:cs="Arial"/>
        </w:rPr>
      </w:pPr>
      <w:r w:rsidRPr="00391ADC">
        <w:rPr>
          <w:rFonts w:ascii="Arial" w:hAnsi="Arial" w:cs="Arial"/>
        </w:rPr>
        <w:t>Will group C ever catch up to group A?  Explain.</w:t>
      </w:r>
    </w:p>
    <w:p w:rsidR="004D071F" w:rsidRPr="00391ADC" w:rsidRDefault="004D071F" w:rsidP="004D071F">
      <w:pPr>
        <w:rPr>
          <w:rFonts w:ascii="Arial" w:hAnsi="Arial" w:cs="Arial"/>
        </w:rPr>
      </w:pPr>
    </w:p>
    <w:p w:rsidR="004D071F" w:rsidRPr="00391ADC" w:rsidRDefault="004D071F" w:rsidP="004D071F">
      <w:pPr>
        <w:rPr>
          <w:rFonts w:ascii="Arial" w:hAnsi="Arial" w:cs="Arial"/>
        </w:rPr>
      </w:pPr>
    </w:p>
    <w:p w:rsidR="004D071F" w:rsidRPr="00391ADC" w:rsidRDefault="004D071F" w:rsidP="004D071F">
      <w:pPr>
        <w:rPr>
          <w:rFonts w:ascii="Arial" w:hAnsi="Arial" w:cs="Arial"/>
        </w:rPr>
      </w:pPr>
    </w:p>
    <w:p w:rsidR="004D071F" w:rsidRPr="00391ADC" w:rsidRDefault="004D071F" w:rsidP="004D071F">
      <w:pPr>
        <w:rPr>
          <w:rFonts w:ascii="Arial" w:hAnsi="Arial" w:cs="Arial"/>
        </w:rPr>
      </w:pPr>
    </w:p>
    <w:p w:rsidR="004D071F" w:rsidRPr="00391ADC" w:rsidRDefault="004D071F" w:rsidP="004D071F">
      <w:pPr>
        <w:pStyle w:val="ListParagraph"/>
        <w:numPr>
          <w:ilvl w:val="1"/>
          <w:numId w:val="3"/>
        </w:numPr>
        <w:rPr>
          <w:rFonts w:ascii="Arial" w:hAnsi="Arial" w:cs="Arial"/>
        </w:rPr>
      </w:pPr>
      <w:r w:rsidRPr="00391ADC">
        <w:rPr>
          <w:rFonts w:ascii="Arial" w:hAnsi="Arial" w:cs="Arial"/>
        </w:rPr>
        <w:t>Will group D ever catch up to group C?  Explain.</w:t>
      </w:r>
    </w:p>
    <w:p w:rsidR="004D071F" w:rsidRPr="00391ADC" w:rsidRDefault="004D071F" w:rsidP="004D071F">
      <w:pPr>
        <w:rPr>
          <w:rFonts w:ascii="Arial" w:hAnsi="Arial" w:cs="Arial"/>
        </w:rPr>
      </w:pPr>
    </w:p>
    <w:p w:rsidR="004D071F" w:rsidRPr="00391ADC" w:rsidRDefault="004D071F" w:rsidP="004D071F">
      <w:pPr>
        <w:rPr>
          <w:rFonts w:ascii="Arial" w:hAnsi="Arial" w:cs="Arial"/>
        </w:rPr>
      </w:pPr>
    </w:p>
    <w:p w:rsidR="004D071F" w:rsidRPr="00391ADC" w:rsidRDefault="004D071F" w:rsidP="004D071F">
      <w:pPr>
        <w:rPr>
          <w:rFonts w:ascii="Arial" w:hAnsi="Arial" w:cs="Arial"/>
        </w:rPr>
      </w:pPr>
    </w:p>
    <w:p w:rsidR="004D071F" w:rsidRPr="00391ADC" w:rsidRDefault="004D071F" w:rsidP="004D071F">
      <w:pPr>
        <w:rPr>
          <w:rFonts w:ascii="Arial" w:hAnsi="Arial" w:cs="Arial"/>
        </w:rPr>
      </w:pPr>
    </w:p>
    <w:p w:rsidR="00227891" w:rsidRDefault="004D071F" w:rsidP="004D071F">
      <w:pPr>
        <w:pStyle w:val="ListParagraph"/>
        <w:numPr>
          <w:ilvl w:val="1"/>
          <w:numId w:val="3"/>
        </w:numPr>
        <w:rPr>
          <w:rFonts w:ascii="Arial" w:hAnsi="Arial" w:cs="Arial"/>
        </w:rPr>
      </w:pPr>
      <w:r w:rsidRPr="00391ADC">
        <w:rPr>
          <w:rFonts w:ascii="Arial" w:hAnsi="Arial" w:cs="Arial"/>
        </w:rPr>
        <w:t xml:space="preserve">If the answer in part c was yes, after how many years will it take for group D to catch up to group C </w:t>
      </w:r>
      <w:r w:rsidR="00227891" w:rsidRPr="00391ADC">
        <w:rPr>
          <w:rFonts w:ascii="Arial" w:hAnsi="Arial" w:cs="Arial"/>
        </w:rPr>
        <w:t xml:space="preserve">AND </w:t>
      </w:r>
      <w:r w:rsidRPr="00391ADC">
        <w:rPr>
          <w:rFonts w:ascii="Arial" w:hAnsi="Arial" w:cs="Arial"/>
        </w:rPr>
        <w:t>at what salary?</w:t>
      </w:r>
    </w:p>
    <w:p w:rsidR="00227891" w:rsidRDefault="00227891">
      <w:pPr>
        <w:rPr>
          <w:rFonts w:ascii="Arial" w:hAnsi="Arial" w:cs="Arial"/>
        </w:rPr>
      </w:pPr>
      <w:r>
        <w:rPr>
          <w:rFonts w:ascii="Arial" w:hAnsi="Arial" w:cs="Arial"/>
        </w:rPr>
        <w:br w:type="page"/>
      </w:r>
    </w:p>
    <w:p w:rsidR="00227891" w:rsidRPr="00635880" w:rsidRDefault="00227891" w:rsidP="00227891">
      <w:pPr>
        <w:pStyle w:val="ListParagraph"/>
        <w:numPr>
          <w:ilvl w:val="0"/>
          <w:numId w:val="3"/>
        </w:numPr>
        <w:tabs>
          <w:tab w:val="left" w:pos="360"/>
        </w:tabs>
        <w:autoSpaceDE w:val="0"/>
        <w:autoSpaceDN w:val="0"/>
        <w:adjustRightInd w:val="0"/>
        <w:rPr>
          <w:rFonts w:ascii="Arial" w:hAnsi="Arial" w:cs="Arial"/>
          <w:b/>
        </w:rPr>
      </w:pPr>
      <w:r w:rsidRPr="00635880">
        <w:rPr>
          <w:rFonts w:ascii="Arial" w:hAnsi="Arial" w:cs="Arial"/>
        </w:rPr>
        <w:lastRenderedPageBreak/>
        <w:t xml:space="preserve">A small paint dealer has determined that the demand function for interior white paint is:  </w:t>
      </w:r>
    </w:p>
    <w:p w:rsidR="00227891" w:rsidRPr="00635880" w:rsidRDefault="009161F6" w:rsidP="00227891">
      <w:pPr>
        <w:pStyle w:val="ListParagraph"/>
        <w:tabs>
          <w:tab w:val="left" w:pos="360"/>
        </w:tabs>
        <w:autoSpaceDE w:val="0"/>
        <w:autoSpaceDN w:val="0"/>
        <w:adjustRightInd w:val="0"/>
        <w:ind w:left="360"/>
        <w:jc w:val="center"/>
        <w:rPr>
          <w:rFonts w:ascii="Arial" w:hAnsi="Arial" w:cs="Arial"/>
          <w:b/>
        </w:rPr>
      </w:pPr>
      <w:r w:rsidRPr="00C67BB1">
        <w:rPr>
          <w:rFonts w:ascii="Arial" w:hAnsi="Arial" w:cs="Arial"/>
          <w:position w:val="-10"/>
        </w:rPr>
        <w:object w:dxaOrig="1520" w:dyaOrig="320">
          <v:shape id="_x0000_i1029" type="#_x0000_t75" style="width:75.75pt;height:15.75pt" o:ole="">
            <v:imagedata r:id="rId17" o:title=""/>
          </v:shape>
          <o:OLEObject Type="Embed" ProgID="Equation.DSMT4" ShapeID="_x0000_i1029" DrawAspect="Content" ObjectID="_1452534677" r:id="rId18"/>
        </w:object>
      </w:r>
      <w:r w:rsidR="00227891" w:rsidRPr="00635880">
        <w:rPr>
          <w:rFonts w:ascii="Arial" w:hAnsi="Arial" w:cs="Arial"/>
          <w:b/>
        </w:rPr>
        <w:t>,</w:t>
      </w:r>
    </w:p>
    <w:p w:rsidR="00227891" w:rsidRPr="00635880" w:rsidRDefault="00227891" w:rsidP="00227891">
      <w:pPr>
        <w:pStyle w:val="ListParagraph"/>
        <w:tabs>
          <w:tab w:val="left" w:pos="360"/>
        </w:tabs>
        <w:autoSpaceDE w:val="0"/>
        <w:autoSpaceDN w:val="0"/>
        <w:adjustRightInd w:val="0"/>
        <w:ind w:left="360"/>
        <w:rPr>
          <w:rFonts w:ascii="Arial" w:hAnsi="Arial" w:cs="Arial"/>
        </w:rPr>
      </w:pPr>
      <w:proofErr w:type="gramStart"/>
      <w:r w:rsidRPr="00635880">
        <w:rPr>
          <w:rFonts w:ascii="Arial" w:hAnsi="Arial" w:cs="Arial"/>
        </w:rPr>
        <w:t>where</w:t>
      </w:r>
      <w:proofErr w:type="gramEnd"/>
      <w:r w:rsidRPr="00635880">
        <w:rPr>
          <w:rFonts w:ascii="Arial" w:hAnsi="Arial" w:cs="Arial"/>
        </w:rPr>
        <w:t xml:space="preserve"> </w:t>
      </w:r>
      <w:r w:rsidRPr="00635880">
        <w:rPr>
          <w:rFonts w:ascii="Arial" w:hAnsi="Arial" w:cs="Arial"/>
          <w:i/>
          <w:iCs/>
        </w:rPr>
        <w:t>p</w:t>
      </w:r>
      <w:r w:rsidRPr="00635880">
        <w:rPr>
          <w:rFonts w:ascii="Arial" w:hAnsi="Arial" w:cs="Arial"/>
        </w:rPr>
        <w:t xml:space="preserve"> is the price of paint in dollars/gallon and </w:t>
      </w:r>
      <w:r w:rsidRPr="00635880">
        <w:rPr>
          <w:rFonts w:ascii="Arial" w:hAnsi="Arial" w:cs="Arial"/>
          <w:i/>
          <w:iCs/>
        </w:rPr>
        <w:t>q</w:t>
      </w:r>
      <w:r w:rsidRPr="00635880">
        <w:rPr>
          <w:rFonts w:ascii="Arial" w:hAnsi="Arial" w:cs="Arial"/>
        </w:rPr>
        <w:t xml:space="preserve"> is the quantity of paint in gallons.  Let </w:t>
      </w:r>
      <w:r w:rsidRPr="00635880">
        <w:rPr>
          <w:rFonts w:ascii="Arial" w:hAnsi="Arial" w:cs="Arial"/>
          <w:i/>
        </w:rPr>
        <w:t xml:space="preserve">q </w:t>
      </w:r>
      <w:r w:rsidRPr="00635880">
        <w:rPr>
          <w:rFonts w:ascii="Arial" w:hAnsi="Arial" w:cs="Arial"/>
        </w:rPr>
        <w:t xml:space="preserve">be the independent variable and let </w:t>
      </w:r>
      <w:r w:rsidRPr="00635880">
        <w:rPr>
          <w:rFonts w:ascii="Arial" w:hAnsi="Arial" w:cs="Arial"/>
          <w:i/>
        </w:rPr>
        <w:t xml:space="preserve">p </w:t>
      </w:r>
      <w:r w:rsidRPr="00635880">
        <w:rPr>
          <w:rFonts w:ascii="Arial" w:hAnsi="Arial" w:cs="Arial"/>
        </w:rPr>
        <w:t>be the dependent variable.</w:t>
      </w:r>
    </w:p>
    <w:p w:rsidR="00227891" w:rsidRPr="00635880" w:rsidRDefault="0041538F" w:rsidP="00227891">
      <w:pPr>
        <w:pStyle w:val="ListParagraph"/>
        <w:numPr>
          <w:ilvl w:val="1"/>
          <w:numId w:val="4"/>
        </w:numPr>
        <w:tabs>
          <w:tab w:val="left" w:pos="360"/>
        </w:tabs>
        <w:autoSpaceDE w:val="0"/>
        <w:autoSpaceDN w:val="0"/>
        <w:adjustRightInd w:val="0"/>
        <w:spacing w:line="240" w:lineRule="auto"/>
        <w:rPr>
          <w:rFonts w:ascii="Arial" w:hAnsi="Arial" w:cs="Arial"/>
        </w:rPr>
      </w:pPr>
      <w:r>
        <w:rPr>
          <w:rFonts w:ascii="Arial" w:hAnsi="Arial" w:cs="Arial"/>
          <w:noProof/>
        </w:rPr>
        <w:pict>
          <v:shape id="_x0000_s1026" type="#_x0000_t75" style="position:absolute;left:0;text-align:left;margin-left:268.7pt;margin-top:7.85pt;width:217.75pt;height:163.35pt;z-index:251658240" wrapcoords="917 0 1001 1781 -83 2227 -83 3006 1001 3563 83 4676 -83 5010 -83 5456 917 7126 -83 7126 -83 8016 1001 8907 -83 10021 -83 10689 1001 10689 -83 12470 -83 13138 584 14252 1001 14252 -83 14920 -83 15810 1001 16033 -83 17592 -83 18148 834 19596 -83 20375 1001 21377 1001 21489 19849 21489 19849 21377 21600 20487 21600 17814 19515 16033 21600 15142 19515 14252 21433 12581 19682 12359 19515 10689 21600 10243 21600 10021 19515 8907 21600 7794 21433 7237 19682 7014 19515 5344 21600 5233 21600 5122 19515 3563 21600 2672 21350 1893 19682 1670 19515 0 917 0">
            <v:imagedata r:id="rId19" o:title=""/>
            <w10:wrap type="tight"/>
          </v:shape>
          <o:OLEObject Type="Embed" ProgID="GraphFile" ShapeID="_x0000_s1026" DrawAspect="Content" ObjectID="_1452534679" r:id="rId20"/>
        </w:pict>
      </w:r>
      <w:r w:rsidR="00227891" w:rsidRPr="00635880">
        <w:rPr>
          <w:rFonts w:ascii="Arial" w:hAnsi="Arial" w:cs="Arial"/>
        </w:rPr>
        <w:t xml:space="preserve">Determine the vertical intercept. </w:t>
      </w:r>
    </w:p>
    <w:p w:rsidR="00227891" w:rsidRPr="00635880" w:rsidRDefault="00227891" w:rsidP="00227891">
      <w:pPr>
        <w:tabs>
          <w:tab w:val="left" w:pos="360"/>
        </w:tabs>
        <w:autoSpaceDE w:val="0"/>
        <w:autoSpaceDN w:val="0"/>
        <w:adjustRightInd w:val="0"/>
        <w:spacing w:line="240" w:lineRule="auto"/>
        <w:rPr>
          <w:rFonts w:ascii="Arial" w:hAnsi="Arial" w:cs="Arial"/>
        </w:rPr>
      </w:pPr>
    </w:p>
    <w:p w:rsidR="00227891" w:rsidRPr="00635880" w:rsidRDefault="00227891" w:rsidP="00227891">
      <w:pPr>
        <w:tabs>
          <w:tab w:val="left" w:pos="360"/>
        </w:tabs>
        <w:autoSpaceDE w:val="0"/>
        <w:autoSpaceDN w:val="0"/>
        <w:adjustRightInd w:val="0"/>
        <w:spacing w:after="0" w:line="240" w:lineRule="auto"/>
        <w:rPr>
          <w:rFonts w:ascii="Arial" w:hAnsi="Arial" w:cs="Arial"/>
        </w:rPr>
      </w:pPr>
    </w:p>
    <w:p w:rsidR="00227891" w:rsidRPr="00635880" w:rsidRDefault="00227891" w:rsidP="00227891">
      <w:pPr>
        <w:tabs>
          <w:tab w:val="left" w:pos="360"/>
        </w:tabs>
        <w:autoSpaceDE w:val="0"/>
        <w:autoSpaceDN w:val="0"/>
        <w:adjustRightInd w:val="0"/>
        <w:spacing w:after="0" w:line="240" w:lineRule="auto"/>
        <w:rPr>
          <w:rFonts w:ascii="Arial" w:hAnsi="Arial" w:cs="Arial"/>
        </w:rPr>
      </w:pPr>
    </w:p>
    <w:p w:rsidR="00227891" w:rsidRPr="00635880" w:rsidRDefault="00227891" w:rsidP="00227891">
      <w:pPr>
        <w:pStyle w:val="ListParagraph"/>
        <w:numPr>
          <w:ilvl w:val="1"/>
          <w:numId w:val="4"/>
        </w:numPr>
        <w:tabs>
          <w:tab w:val="left" w:pos="360"/>
        </w:tabs>
        <w:autoSpaceDE w:val="0"/>
        <w:autoSpaceDN w:val="0"/>
        <w:adjustRightInd w:val="0"/>
        <w:spacing w:line="240" w:lineRule="auto"/>
        <w:rPr>
          <w:rFonts w:ascii="Arial" w:hAnsi="Arial" w:cs="Arial"/>
        </w:rPr>
      </w:pPr>
      <w:r w:rsidRPr="00635880">
        <w:rPr>
          <w:rFonts w:ascii="Arial" w:hAnsi="Arial" w:cs="Arial"/>
        </w:rPr>
        <w:t>Determine the horizontal intercept.</w:t>
      </w:r>
    </w:p>
    <w:p w:rsidR="00227891" w:rsidRPr="00635880" w:rsidRDefault="00227891" w:rsidP="00227891">
      <w:pPr>
        <w:tabs>
          <w:tab w:val="left" w:pos="360"/>
        </w:tabs>
        <w:autoSpaceDE w:val="0"/>
        <w:autoSpaceDN w:val="0"/>
        <w:adjustRightInd w:val="0"/>
        <w:spacing w:line="240" w:lineRule="auto"/>
        <w:rPr>
          <w:rFonts w:ascii="Arial" w:hAnsi="Arial" w:cs="Arial"/>
        </w:rPr>
      </w:pPr>
    </w:p>
    <w:p w:rsidR="00227891" w:rsidRPr="00635880" w:rsidRDefault="00227891" w:rsidP="00227891">
      <w:pPr>
        <w:tabs>
          <w:tab w:val="left" w:pos="360"/>
        </w:tabs>
        <w:autoSpaceDE w:val="0"/>
        <w:autoSpaceDN w:val="0"/>
        <w:adjustRightInd w:val="0"/>
        <w:spacing w:line="240" w:lineRule="auto"/>
        <w:rPr>
          <w:rFonts w:ascii="Arial" w:hAnsi="Arial" w:cs="Arial"/>
        </w:rPr>
      </w:pPr>
    </w:p>
    <w:p w:rsidR="00227891" w:rsidRPr="00635880" w:rsidRDefault="00227891" w:rsidP="00227891">
      <w:pPr>
        <w:tabs>
          <w:tab w:val="left" w:pos="360"/>
        </w:tabs>
        <w:autoSpaceDE w:val="0"/>
        <w:autoSpaceDN w:val="0"/>
        <w:adjustRightInd w:val="0"/>
        <w:spacing w:after="0" w:line="240" w:lineRule="auto"/>
        <w:rPr>
          <w:rFonts w:ascii="Arial" w:hAnsi="Arial" w:cs="Arial"/>
        </w:rPr>
      </w:pPr>
    </w:p>
    <w:p w:rsidR="00227891" w:rsidRPr="00635880" w:rsidRDefault="00227891" w:rsidP="00227891">
      <w:pPr>
        <w:pStyle w:val="ListParagraph"/>
        <w:numPr>
          <w:ilvl w:val="1"/>
          <w:numId w:val="4"/>
        </w:numPr>
        <w:tabs>
          <w:tab w:val="left" w:pos="360"/>
        </w:tabs>
        <w:autoSpaceDE w:val="0"/>
        <w:autoSpaceDN w:val="0"/>
        <w:adjustRightInd w:val="0"/>
        <w:spacing w:line="240" w:lineRule="auto"/>
        <w:rPr>
          <w:rFonts w:ascii="Arial" w:hAnsi="Arial" w:cs="Arial"/>
        </w:rPr>
      </w:pPr>
      <w:r w:rsidRPr="00635880">
        <w:rPr>
          <w:rFonts w:ascii="Arial" w:hAnsi="Arial" w:cs="Arial"/>
        </w:rPr>
        <w:t xml:space="preserve">Sketch the demand function. </w:t>
      </w:r>
    </w:p>
    <w:p w:rsidR="00227891" w:rsidRPr="00635880" w:rsidRDefault="00227891" w:rsidP="00227891">
      <w:pPr>
        <w:pStyle w:val="ListParagraph"/>
        <w:tabs>
          <w:tab w:val="left" w:pos="360"/>
        </w:tabs>
        <w:autoSpaceDE w:val="0"/>
        <w:autoSpaceDN w:val="0"/>
        <w:adjustRightInd w:val="0"/>
        <w:spacing w:line="240" w:lineRule="auto"/>
        <w:ind w:left="1080"/>
        <w:rPr>
          <w:rFonts w:ascii="Arial" w:hAnsi="Arial" w:cs="Arial"/>
        </w:rPr>
      </w:pPr>
    </w:p>
    <w:p w:rsidR="00227891" w:rsidRPr="00635880" w:rsidRDefault="00227891" w:rsidP="00227891">
      <w:pPr>
        <w:pStyle w:val="ListParagraph"/>
        <w:numPr>
          <w:ilvl w:val="1"/>
          <w:numId w:val="4"/>
        </w:numPr>
        <w:tabs>
          <w:tab w:val="left" w:pos="360"/>
          <w:tab w:val="left" w:pos="720"/>
        </w:tabs>
        <w:autoSpaceDE w:val="0"/>
        <w:autoSpaceDN w:val="0"/>
        <w:adjustRightInd w:val="0"/>
        <w:spacing w:line="240" w:lineRule="auto"/>
        <w:rPr>
          <w:rFonts w:ascii="Arial" w:hAnsi="Arial" w:cs="Arial"/>
        </w:rPr>
      </w:pPr>
      <w:r w:rsidRPr="00635880">
        <w:rPr>
          <w:rFonts w:ascii="Arial" w:hAnsi="Arial" w:cs="Arial"/>
        </w:rPr>
        <w:t>Complete the following sentence:</w:t>
      </w:r>
    </w:p>
    <w:p w:rsidR="00227891" w:rsidRPr="00635880" w:rsidRDefault="00227891" w:rsidP="00227891">
      <w:pPr>
        <w:pStyle w:val="ListParagraph"/>
        <w:tabs>
          <w:tab w:val="left" w:pos="360"/>
          <w:tab w:val="left" w:pos="720"/>
        </w:tabs>
        <w:autoSpaceDE w:val="0"/>
        <w:autoSpaceDN w:val="0"/>
        <w:adjustRightInd w:val="0"/>
        <w:spacing w:line="240" w:lineRule="auto"/>
        <w:ind w:left="1080"/>
        <w:rPr>
          <w:rFonts w:ascii="Arial" w:hAnsi="Arial" w:cs="Arial"/>
          <w:i/>
        </w:rPr>
      </w:pPr>
      <w:r w:rsidRPr="00635880">
        <w:rPr>
          <w:rFonts w:ascii="Arial" w:hAnsi="Arial" w:cs="Arial"/>
          <w:i/>
        </w:rPr>
        <w:t>The demand function says that a consumer is willing to buy more paint when…</w:t>
      </w:r>
    </w:p>
    <w:p w:rsidR="00227891" w:rsidRPr="00635880" w:rsidRDefault="00227891" w:rsidP="00227891">
      <w:pPr>
        <w:tabs>
          <w:tab w:val="left" w:pos="360"/>
          <w:tab w:val="left" w:pos="720"/>
        </w:tabs>
        <w:autoSpaceDE w:val="0"/>
        <w:autoSpaceDN w:val="0"/>
        <w:adjustRightInd w:val="0"/>
        <w:spacing w:line="240" w:lineRule="auto"/>
        <w:rPr>
          <w:rFonts w:ascii="Arial" w:hAnsi="Arial" w:cs="Arial"/>
        </w:rPr>
      </w:pPr>
    </w:p>
    <w:p w:rsidR="00227891" w:rsidRPr="00635880" w:rsidRDefault="00227891" w:rsidP="00227891">
      <w:pPr>
        <w:tabs>
          <w:tab w:val="left" w:pos="360"/>
          <w:tab w:val="left" w:pos="720"/>
        </w:tabs>
        <w:autoSpaceDE w:val="0"/>
        <w:autoSpaceDN w:val="0"/>
        <w:adjustRightInd w:val="0"/>
        <w:spacing w:after="0" w:line="240" w:lineRule="auto"/>
        <w:rPr>
          <w:rFonts w:ascii="Arial" w:hAnsi="Arial" w:cs="Arial"/>
        </w:rPr>
      </w:pPr>
    </w:p>
    <w:p w:rsidR="00227891" w:rsidRPr="00635880" w:rsidRDefault="00227891" w:rsidP="00227891">
      <w:pPr>
        <w:pStyle w:val="ListParagraph"/>
        <w:numPr>
          <w:ilvl w:val="1"/>
          <w:numId w:val="4"/>
        </w:numPr>
        <w:autoSpaceDE w:val="0"/>
        <w:autoSpaceDN w:val="0"/>
        <w:adjustRightInd w:val="0"/>
        <w:spacing w:line="240" w:lineRule="auto"/>
        <w:rPr>
          <w:rFonts w:ascii="Arial" w:hAnsi="Arial" w:cs="Arial"/>
        </w:rPr>
      </w:pPr>
      <w:r w:rsidRPr="00635880">
        <w:rPr>
          <w:rFonts w:ascii="Arial" w:hAnsi="Arial" w:cs="Arial"/>
        </w:rPr>
        <w:t xml:space="preserve">The supply function for interior white paint is </w:t>
      </w:r>
    </w:p>
    <w:p w:rsidR="00227891" w:rsidRPr="00635880" w:rsidRDefault="00C67BB1" w:rsidP="00C67BB1">
      <w:pPr>
        <w:pStyle w:val="ListParagraph"/>
        <w:autoSpaceDE w:val="0"/>
        <w:autoSpaceDN w:val="0"/>
        <w:adjustRightInd w:val="0"/>
        <w:spacing w:line="240" w:lineRule="auto"/>
        <w:ind w:left="1080"/>
        <w:jc w:val="center"/>
        <w:rPr>
          <w:rFonts w:ascii="Arial" w:hAnsi="Arial" w:cs="Arial"/>
        </w:rPr>
      </w:pPr>
      <w:r w:rsidRPr="00C67BB1">
        <w:rPr>
          <w:rFonts w:ascii="Arial" w:hAnsi="Arial" w:cs="Arial"/>
          <w:position w:val="-10"/>
        </w:rPr>
        <w:object w:dxaOrig="1080" w:dyaOrig="320">
          <v:shape id="_x0000_i1031" type="#_x0000_t75" style="width:54pt;height:15.75pt" o:ole="">
            <v:imagedata r:id="rId21" o:title=""/>
          </v:shape>
          <o:OLEObject Type="Embed" ProgID="Equation.DSMT4" ShapeID="_x0000_i1031" DrawAspect="Content" ObjectID="_1452534678" r:id="rId22"/>
        </w:object>
      </w:r>
    </w:p>
    <w:p w:rsidR="00227891" w:rsidRPr="00635880" w:rsidRDefault="00227891" w:rsidP="00C67BB1">
      <w:pPr>
        <w:pStyle w:val="ListParagraph"/>
        <w:autoSpaceDE w:val="0"/>
        <w:autoSpaceDN w:val="0"/>
        <w:adjustRightInd w:val="0"/>
        <w:spacing w:after="0" w:line="240" w:lineRule="auto"/>
        <w:ind w:left="900"/>
        <w:rPr>
          <w:rFonts w:ascii="Arial" w:hAnsi="Arial" w:cs="Arial"/>
        </w:rPr>
      </w:pPr>
      <w:r w:rsidRPr="00635880">
        <w:rPr>
          <w:rFonts w:ascii="Arial" w:hAnsi="Arial" w:cs="Arial"/>
        </w:rPr>
        <w:t>What price per gallon would suppliers be willing to sell the paint for if they supply</w:t>
      </w:r>
    </w:p>
    <w:p w:rsidR="00227891" w:rsidRPr="00635880" w:rsidRDefault="001D73A0" w:rsidP="00227891">
      <w:pPr>
        <w:pStyle w:val="ListParagraph"/>
        <w:numPr>
          <w:ilvl w:val="0"/>
          <w:numId w:val="5"/>
        </w:numPr>
        <w:tabs>
          <w:tab w:val="left" w:pos="360"/>
        </w:tabs>
        <w:autoSpaceDE w:val="0"/>
        <w:autoSpaceDN w:val="0"/>
        <w:adjustRightInd w:val="0"/>
        <w:spacing w:line="240" w:lineRule="auto"/>
        <w:rPr>
          <w:rFonts w:ascii="Arial" w:hAnsi="Arial" w:cs="Arial"/>
        </w:rPr>
      </w:pPr>
      <w:r>
        <w:rPr>
          <w:rFonts w:ascii="Arial" w:hAnsi="Arial" w:cs="Arial"/>
        </w:rPr>
        <w:t>0</w:t>
      </w:r>
      <w:r w:rsidR="00227891" w:rsidRPr="00635880">
        <w:rPr>
          <w:rFonts w:ascii="Arial" w:hAnsi="Arial" w:cs="Arial"/>
        </w:rPr>
        <w:t xml:space="preserve"> gallons of paint</w:t>
      </w:r>
    </w:p>
    <w:p w:rsidR="00227891" w:rsidRPr="00635880" w:rsidRDefault="00227891" w:rsidP="00227891">
      <w:pPr>
        <w:pStyle w:val="ListParagraph"/>
        <w:tabs>
          <w:tab w:val="left" w:pos="360"/>
        </w:tabs>
        <w:autoSpaceDE w:val="0"/>
        <w:autoSpaceDN w:val="0"/>
        <w:adjustRightInd w:val="0"/>
        <w:spacing w:line="240" w:lineRule="auto"/>
        <w:ind w:left="1170"/>
        <w:rPr>
          <w:rFonts w:ascii="Arial" w:hAnsi="Arial" w:cs="Arial"/>
        </w:rPr>
      </w:pPr>
    </w:p>
    <w:p w:rsidR="00227891" w:rsidRPr="00635880" w:rsidRDefault="00227891" w:rsidP="00227891">
      <w:pPr>
        <w:pStyle w:val="ListParagraph"/>
        <w:tabs>
          <w:tab w:val="left" w:pos="360"/>
        </w:tabs>
        <w:autoSpaceDE w:val="0"/>
        <w:autoSpaceDN w:val="0"/>
        <w:adjustRightInd w:val="0"/>
        <w:spacing w:line="240" w:lineRule="auto"/>
        <w:ind w:left="1170"/>
        <w:rPr>
          <w:rFonts w:ascii="Arial" w:hAnsi="Arial" w:cs="Arial"/>
        </w:rPr>
      </w:pPr>
    </w:p>
    <w:p w:rsidR="00227891" w:rsidRPr="00635880" w:rsidRDefault="00227891" w:rsidP="00227891">
      <w:pPr>
        <w:pStyle w:val="ListParagraph"/>
        <w:tabs>
          <w:tab w:val="left" w:pos="360"/>
        </w:tabs>
        <w:autoSpaceDE w:val="0"/>
        <w:autoSpaceDN w:val="0"/>
        <w:adjustRightInd w:val="0"/>
        <w:spacing w:line="240" w:lineRule="auto"/>
        <w:ind w:left="1170"/>
        <w:rPr>
          <w:rFonts w:ascii="Arial" w:hAnsi="Arial" w:cs="Arial"/>
        </w:rPr>
      </w:pPr>
    </w:p>
    <w:p w:rsidR="00227891" w:rsidRPr="00635880" w:rsidRDefault="00227891" w:rsidP="00227891">
      <w:pPr>
        <w:pStyle w:val="ListParagraph"/>
        <w:numPr>
          <w:ilvl w:val="0"/>
          <w:numId w:val="5"/>
        </w:numPr>
        <w:tabs>
          <w:tab w:val="left" w:pos="360"/>
        </w:tabs>
        <w:autoSpaceDE w:val="0"/>
        <w:autoSpaceDN w:val="0"/>
        <w:adjustRightInd w:val="0"/>
        <w:spacing w:line="240" w:lineRule="auto"/>
        <w:rPr>
          <w:rFonts w:ascii="Arial" w:hAnsi="Arial" w:cs="Arial"/>
        </w:rPr>
      </w:pPr>
      <w:r w:rsidRPr="00635880">
        <w:rPr>
          <w:rFonts w:ascii="Arial" w:hAnsi="Arial" w:cs="Arial"/>
        </w:rPr>
        <w:t>80 gallons of paint</w:t>
      </w:r>
    </w:p>
    <w:p w:rsidR="00227891" w:rsidRPr="00635880" w:rsidRDefault="00227891" w:rsidP="00227891">
      <w:pPr>
        <w:tabs>
          <w:tab w:val="left" w:pos="360"/>
        </w:tabs>
        <w:autoSpaceDE w:val="0"/>
        <w:autoSpaceDN w:val="0"/>
        <w:adjustRightInd w:val="0"/>
        <w:spacing w:line="240" w:lineRule="auto"/>
        <w:rPr>
          <w:rFonts w:ascii="Arial" w:hAnsi="Arial" w:cs="Arial"/>
        </w:rPr>
      </w:pPr>
    </w:p>
    <w:p w:rsidR="00227891" w:rsidRPr="00635880" w:rsidRDefault="00227891" w:rsidP="00227891">
      <w:pPr>
        <w:tabs>
          <w:tab w:val="left" w:pos="360"/>
        </w:tabs>
        <w:autoSpaceDE w:val="0"/>
        <w:autoSpaceDN w:val="0"/>
        <w:adjustRightInd w:val="0"/>
        <w:spacing w:line="240" w:lineRule="auto"/>
        <w:rPr>
          <w:rFonts w:ascii="Arial" w:hAnsi="Arial" w:cs="Arial"/>
        </w:rPr>
      </w:pPr>
    </w:p>
    <w:p w:rsidR="001D73A0" w:rsidRDefault="001D73A0" w:rsidP="001D73A0">
      <w:pPr>
        <w:pStyle w:val="ListParagraph"/>
        <w:numPr>
          <w:ilvl w:val="1"/>
          <w:numId w:val="4"/>
        </w:numPr>
        <w:tabs>
          <w:tab w:val="left" w:pos="720"/>
        </w:tabs>
        <w:autoSpaceDE w:val="0"/>
        <w:autoSpaceDN w:val="0"/>
        <w:adjustRightInd w:val="0"/>
        <w:spacing w:line="240" w:lineRule="auto"/>
        <w:rPr>
          <w:rFonts w:ascii="Arial" w:hAnsi="Arial" w:cs="Arial"/>
        </w:rPr>
      </w:pPr>
      <w:r w:rsidRPr="00635880">
        <w:rPr>
          <w:rFonts w:ascii="Arial" w:hAnsi="Arial" w:cs="Arial"/>
        </w:rPr>
        <w:t xml:space="preserve">Sketch the supply function on the same graph as the demand function above.  </w:t>
      </w:r>
    </w:p>
    <w:p w:rsidR="001D73A0" w:rsidRDefault="001D73A0" w:rsidP="001D73A0">
      <w:pPr>
        <w:tabs>
          <w:tab w:val="left" w:pos="720"/>
        </w:tabs>
        <w:autoSpaceDE w:val="0"/>
        <w:autoSpaceDN w:val="0"/>
        <w:adjustRightInd w:val="0"/>
        <w:spacing w:line="240" w:lineRule="auto"/>
        <w:rPr>
          <w:rFonts w:ascii="Arial" w:hAnsi="Arial" w:cs="Arial"/>
        </w:rPr>
      </w:pPr>
    </w:p>
    <w:p w:rsidR="00227891" w:rsidRPr="00635880" w:rsidRDefault="00227891" w:rsidP="00227891">
      <w:pPr>
        <w:pStyle w:val="ListParagraph"/>
        <w:numPr>
          <w:ilvl w:val="1"/>
          <w:numId w:val="4"/>
        </w:numPr>
        <w:tabs>
          <w:tab w:val="left" w:pos="360"/>
          <w:tab w:val="left" w:pos="720"/>
        </w:tabs>
        <w:autoSpaceDE w:val="0"/>
        <w:autoSpaceDN w:val="0"/>
        <w:adjustRightInd w:val="0"/>
        <w:spacing w:line="240" w:lineRule="auto"/>
        <w:rPr>
          <w:rFonts w:ascii="Arial" w:hAnsi="Arial" w:cs="Arial"/>
        </w:rPr>
      </w:pPr>
      <w:r w:rsidRPr="00635880">
        <w:rPr>
          <w:rFonts w:ascii="Arial" w:hAnsi="Arial" w:cs="Arial"/>
        </w:rPr>
        <w:t>Complete the following sentence:</w:t>
      </w:r>
    </w:p>
    <w:p w:rsidR="00227891" w:rsidRPr="00635880" w:rsidRDefault="00227891" w:rsidP="00227891">
      <w:pPr>
        <w:pStyle w:val="ListParagraph"/>
        <w:tabs>
          <w:tab w:val="left" w:pos="360"/>
          <w:tab w:val="left" w:pos="720"/>
        </w:tabs>
        <w:autoSpaceDE w:val="0"/>
        <w:autoSpaceDN w:val="0"/>
        <w:adjustRightInd w:val="0"/>
        <w:spacing w:line="240" w:lineRule="auto"/>
        <w:ind w:left="1080"/>
        <w:rPr>
          <w:rFonts w:ascii="Arial" w:hAnsi="Arial" w:cs="Arial"/>
          <w:i/>
        </w:rPr>
      </w:pPr>
      <w:r w:rsidRPr="00635880">
        <w:rPr>
          <w:rFonts w:ascii="Arial" w:hAnsi="Arial" w:cs="Arial"/>
          <w:i/>
        </w:rPr>
        <w:t xml:space="preserve">The supply function says that a supplier is willing to </w:t>
      </w:r>
      <w:r>
        <w:rPr>
          <w:rFonts w:ascii="Arial" w:hAnsi="Arial" w:cs="Arial"/>
          <w:i/>
        </w:rPr>
        <w:t>sell</w:t>
      </w:r>
      <w:r w:rsidRPr="00635880">
        <w:rPr>
          <w:rFonts w:ascii="Arial" w:hAnsi="Arial" w:cs="Arial"/>
          <w:i/>
        </w:rPr>
        <w:t xml:space="preserve"> more paint when…</w:t>
      </w:r>
    </w:p>
    <w:p w:rsidR="00227891" w:rsidRPr="00635880" w:rsidRDefault="00227891" w:rsidP="00227891">
      <w:pPr>
        <w:tabs>
          <w:tab w:val="left" w:pos="360"/>
        </w:tabs>
        <w:autoSpaceDE w:val="0"/>
        <w:autoSpaceDN w:val="0"/>
        <w:adjustRightInd w:val="0"/>
        <w:spacing w:after="0" w:line="240" w:lineRule="auto"/>
        <w:rPr>
          <w:rFonts w:ascii="Arial" w:hAnsi="Arial" w:cs="Arial"/>
        </w:rPr>
      </w:pPr>
    </w:p>
    <w:p w:rsidR="00227891" w:rsidRPr="00635880" w:rsidRDefault="00227891" w:rsidP="00227891">
      <w:pPr>
        <w:pStyle w:val="ListParagraph"/>
        <w:tabs>
          <w:tab w:val="left" w:pos="720"/>
        </w:tabs>
        <w:autoSpaceDE w:val="0"/>
        <w:autoSpaceDN w:val="0"/>
        <w:adjustRightInd w:val="0"/>
        <w:spacing w:line="240" w:lineRule="auto"/>
        <w:ind w:left="1080"/>
        <w:rPr>
          <w:rFonts w:ascii="Arial" w:hAnsi="Arial" w:cs="Arial"/>
        </w:rPr>
      </w:pPr>
    </w:p>
    <w:p w:rsidR="00227891" w:rsidRPr="00635880" w:rsidRDefault="00227891" w:rsidP="00227891">
      <w:pPr>
        <w:pStyle w:val="ListParagraph"/>
        <w:numPr>
          <w:ilvl w:val="1"/>
          <w:numId w:val="4"/>
        </w:numPr>
        <w:tabs>
          <w:tab w:val="left" w:pos="720"/>
        </w:tabs>
        <w:autoSpaceDE w:val="0"/>
        <w:autoSpaceDN w:val="0"/>
        <w:adjustRightInd w:val="0"/>
        <w:spacing w:line="240" w:lineRule="auto"/>
        <w:rPr>
          <w:rFonts w:ascii="Arial" w:hAnsi="Arial" w:cs="Arial"/>
        </w:rPr>
      </w:pPr>
      <w:r w:rsidRPr="00635880">
        <w:rPr>
          <w:rFonts w:ascii="Arial" w:hAnsi="Arial" w:cs="Arial"/>
        </w:rPr>
        <w:t>Find the intersection point and interpret its meaning.</w:t>
      </w:r>
    </w:p>
    <w:p w:rsidR="004D071F" w:rsidRPr="00227891" w:rsidRDefault="004D071F" w:rsidP="00227891">
      <w:pPr>
        <w:rPr>
          <w:rFonts w:ascii="Arial" w:hAnsi="Arial" w:cs="Arial"/>
        </w:rPr>
      </w:pPr>
    </w:p>
    <w:p w:rsidR="00391ADC" w:rsidRDefault="00391ADC">
      <w:r>
        <w:br w:type="page"/>
      </w:r>
    </w:p>
    <w:p w:rsidR="00227891" w:rsidRDefault="00227891" w:rsidP="00227891">
      <w:pPr>
        <w:pStyle w:val="ListParagraph"/>
        <w:numPr>
          <w:ilvl w:val="0"/>
          <w:numId w:val="6"/>
        </w:numPr>
        <w:rPr>
          <w:rFonts w:ascii="Arial" w:hAnsi="Arial" w:cs="Arial"/>
        </w:rPr>
      </w:pPr>
      <w:r w:rsidRPr="00635880">
        <w:rPr>
          <w:rFonts w:ascii="Arial" w:hAnsi="Arial" w:cs="Arial"/>
          <w:b/>
          <w:u w:val="single"/>
        </w:rPr>
        <w:lastRenderedPageBreak/>
        <w:t>Tables &amp; Chairs</w:t>
      </w:r>
      <w:r w:rsidRPr="00635880">
        <w:rPr>
          <w:rFonts w:ascii="Arial" w:hAnsi="Arial" w:cs="Arial"/>
          <w:b/>
        </w:rPr>
        <w:t xml:space="preserve"> </w:t>
      </w:r>
      <w:r w:rsidRPr="00635880">
        <w:rPr>
          <w:rFonts w:ascii="Arial" w:hAnsi="Arial" w:cs="Arial"/>
        </w:rPr>
        <w:t xml:space="preserve">  A small company manufactures unfinished tables and chairs.  Each table requires 3 hours of sawing and 1 hour of assembly.  Each chair requires 2 hours of sawing and 2 hours of assembly.  The company is able to complete 12 hours of sawing and 8 hours of assembly work each day.  Find the number of tables and chairs the company can make daily.</w:t>
      </w:r>
    </w:p>
    <w:p w:rsidR="00227891" w:rsidRDefault="00227891" w:rsidP="00227891">
      <w:pPr>
        <w:rPr>
          <w:rFonts w:ascii="Arial" w:hAnsi="Arial" w:cs="Arial"/>
        </w:rPr>
      </w:pPr>
    </w:p>
    <w:p w:rsidR="00227891" w:rsidRDefault="00227891" w:rsidP="00227891">
      <w:pPr>
        <w:rPr>
          <w:rFonts w:ascii="Arial" w:hAnsi="Arial" w:cs="Arial"/>
        </w:rPr>
      </w:pPr>
    </w:p>
    <w:p w:rsidR="00227891" w:rsidRDefault="00227891" w:rsidP="00227891">
      <w:pPr>
        <w:rPr>
          <w:rFonts w:ascii="Arial" w:hAnsi="Arial" w:cs="Arial"/>
        </w:rPr>
      </w:pPr>
    </w:p>
    <w:p w:rsidR="00227891" w:rsidRDefault="00227891" w:rsidP="00227891">
      <w:pPr>
        <w:rPr>
          <w:rFonts w:ascii="Arial" w:hAnsi="Arial" w:cs="Arial"/>
        </w:rPr>
      </w:pPr>
    </w:p>
    <w:p w:rsidR="00227891" w:rsidRDefault="00227891" w:rsidP="00227891">
      <w:pPr>
        <w:rPr>
          <w:rFonts w:ascii="Arial" w:hAnsi="Arial" w:cs="Arial"/>
        </w:rPr>
      </w:pPr>
    </w:p>
    <w:p w:rsidR="00227891" w:rsidRDefault="00227891" w:rsidP="00227891">
      <w:pPr>
        <w:rPr>
          <w:rFonts w:ascii="Arial" w:hAnsi="Arial" w:cs="Arial"/>
        </w:rPr>
      </w:pPr>
    </w:p>
    <w:p w:rsidR="00227891" w:rsidRDefault="00227891" w:rsidP="00227891">
      <w:pPr>
        <w:rPr>
          <w:rFonts w:ascii="Arial" w:hAnsi="Arial" w:cs="Arial"/>
        </w:rPr>
      </w:pPr>
    </w:p>
    <w:p w:rsidR="00227891" w:rsidRDefault="00227891" w:rsidP="00227891">
      <w:pPr>
        <w:rPr>
          <w:rFonts w:ascii="Arial" w:hAnsi="Arial" w:cs="Arial"/>
        </w:rPr>
      </w:pPr>
    </w:p>
    <w:p w:rsidR="00227891" w:rsidRPr="00227891" w:rsidRDefault="00227891" w:rsidP="00227891">
      <w:pPr>
        <w:rPr>
          <w:rFonts w:ascii="Arial" w:hAnsi="Arial" w:cs="Arial"/>
        </w:rPr>
      </w:pPr>
    </w:p>
    <w:p w:rsidR="00227891" w:rsidRDefault="00227891">
      <w:pPr>
        <w:rPr>
          <w:rFonts w:ascii="Arial" w:hAnsi="Arial" w:cs="Arial"/>
          <w:b/>
          <w:u w:val="single"/>
        </w:rPr>
      </w:pPr>
    </w:p>
    <w:p w:rsidR="00227891" w:rsidRPr="00227891" w:rsidRDefault="00227891" w:rsidP="00227891">
      <w:pPr>
        <w:rPr>
          <w:rFonts w:ascii="Arial" w:hAnsi="Arial" w:cs="Arial"/>
          <w:b/>
          <w:u w:val="single"/>
        </w:rPr>
      </w:pPr>
    </w:p>
    <w:sectPr w:rsidR="00227891" w:rsidRPr="00227891" w:rsidSect="007038F3">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E9" w:rsidRDefault="00A846E9" w:rsidP="00AD1355">
      <w:pPr>
        <w:spacing w:after="0" w:line="240" w:lineRule="auto"/>
      </w:pPr>
      <w:r>
        <w:separator/>
      </w:r>
    </w:p>
  </w:endnote>
  <w:endnote w:type="continuationSeparator" w:id="0">
    <w:p w:rsidR="00A846E9" w:rsidRDefault="00A846E9" w:rsidP="00AD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8F" w:rsidRDefault="004153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041"/>
      <w:docPartObj>
        <w:docPartGallery w:val="Page Numbers (Bottom of Page)"/>
        <w:docPartUnique/>
      </w:docPartObj>
    </w:sdtPr>
    <w:sdtEndPr/>
    <w:sdtContent>
      <w:p w:rsidR="002D547B" w:rsidRDefault="003B7195">
        <w:pPr>
          <w:pStyle w:val="Footer"/>
          <w:jc w:val="right"/>
        </w:pPr>
        <w:r>
          <w:fldChar w:fldCharType="begin"/>
        </w:r>
        <w:r w:rsidR="00D36740">
          <w:instrText xml:space="preserve"> PAGE   \* MERGEFORMAT </w:instrText>
        </w:r>
        <w:r>
          <w:fldChar w:fldCharType="separate"/>
        </w:r>
        <w:r w:rsidR="0041538F">
          <w:rPr>
            <w:noProof/>
          </w:rPr>
          <w:t>1</w:t>
        </w:r>
        <w:r>
          <w:rPr>
            <w:noProof/>
          </w:rPr>
          <w:fldChar w:fldCharType="end"/>
        </w:r>
      </w:p>
    </w:sdtContent>
  </w:sdt>
  <w:p w:rsidR="002D547B" w:rsidRDefault="002D54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8F" w:rsidRDefault="00415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E9" w:rsidRDefault="00A846E9" w:rsidP="00AD1355">
      <w:pPr>
        <w:spacing w:after="0" w:line="240" w:lineRule="auto"/>
      </w:pPr>
      <w:r>
        <w:separator/>
      </w:r>
    </w:p>
  </w:footnote>
  <w:footnote w:type="continuationSeparator" w:id="0">
    <w:p w:rsidR="00A846E9" w:rsidRDefault="00A846E9" w:rsidP="00AD1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8F" w:rsidRDefault="00415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7B" w:rsidRPr="006133BA" w:rsidRDefault="0041538F">
    <w:pPr>
      <w:pStyle w:val="Header"/>
      <w:rPr>
        <w:rFonts w:ascii="Arial" w:hAnsi="Arial" w:cs="Arial"/>
      </w:rPr>
    </w:pPr>
    <w:sdt>
      <w:sdtPr>
        <w:rPr>
          <w:rFonts w:ascii="Arial" w:eastAsiaTheme="majorEastAsia" w:hAnsi="Arial" w:cs="Arial"/>
        </w:rPr>
        <w:alias w:val="Title"/>
        <w:id w:val="78404852"/>
        <w:placeholder>
          <w:docPart w:val="80AFA4A77278491D8F825CBC49910022"/>
        </w:placeholder>
        <w:dataBinding w:prefixMappings="xmlns:ns0='http://schemas.openxmlformats.org/package/2006/metadata/core-properties' xmlns:ns1='http://purl.org/dc/elements/1.1/'" w:xpath="/ns0:coreProperties[1]/ns1:title[1]" w:storeItemID="{6C3C8BC8-F283-45AE-878A-BAB7291924A1}"/>
        <w:text/>
      </w:sdtPr>
      <w:sdtEndPr/>
      <w:sdtContent>
        <w:r w:rsidR="002D547B" w:rsidRPr="006133BA">
          <w:rPr>
            <w:rFonts w:ascii="Arial" w:eastAsiaTheme="majorEastAsia" w:hAnsi="Arial" w:cs="Arial"/>
          </w:rPr>
          <w:t>Linear Systems</w:t>
        </w:r>
      </w:sdtContent>
    </w:sdt>
    <w:r w:rsidR="002D547B" w:rsidRPr="006133BA">
      <w:rPr>
        <w:rFonts w:ascii="Arial" w:eastAsiaTheme="majorEastAsia" w:hAnsi="Arial" w:cs="Arial"/>
      </w:rPr>
      <w:ptab w:relativeTo="margin" w:alignment="right" w:leader="none"/>
    </w:r>
    <w:r w:rsidR="0080628D">
      <w:rPr>
        <w:rFonts w:ascii="Arial" w:eastAsiaTheme="majorEastAsia" w:hAnsi="Arial" w:cs="Arial"/>
      </w:rPr>
      <w:t xml:space="preserve">Day 10:  </w:t>
    </w:r>
    <w:r>
      <w:rPr>
        <w:rFonts w:ascii="Arial" w:eastAsiaTheme="majorEastAsia" w:hAnsi="Arial" w:cs="Arial"/>
      </w:rPr>
      <w:t xml:space="preserve">February </w:t>
    </w:r>
    <w:r w:rsidR="00B6071A">
      <w:rPr>
        <w:rFonts w:ascii="Arial" w:eastAsiaTheme="majorEastAsia" w:hAnsi="Arial" w:cs="Arial"/>
      </w:rPr>
      <w:t>3</w:t>
    </w:r>
    <w:r>
      <w:rPr>
        <w:rFonts w:ascii="Arial" w:eastAsiaTheme="majorEastAsia" w:hAnsi="Arial" w:cs="Arial"/>
      </w:rPr>
      <w:t xml:space="preserve">, </w:t>
    </w:r>
    <w:r>
      <w:rPr>
        <w:rFonts w:ascii="Arial" w:eastAsiaTheme="majorEastAsia" w:hAnsi="Arial" w:cs="Arial"/>
      </w:rPr>
      <w:t>2014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8F" w:rsidRDefault="00415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054C"/>
    <w:multiLevelType w:val="hybridMultilevel"/>
    <w:tmpl w:val="B9F0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870AA"/>
    <w:multiLevelType w:val="hybridMultilevel"/>
    <w:tmpl w:val="0CC6763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7EC3EA0"/>
    <w:multiLevelType w:val="hybridMultilevel"/>
    <w:tmpl w:val="63F40892"/>
    <w:lvl w:ilvl="0" w:tplc="6E44A798">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2A03B2"/>
    <w:multiLevelType w:val="hybridMultilevel"/>
    <w:tmpl w:val="9A4038F2"/>
    <w:lvl w:ilvl="0" w:tplc="1FBE26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9B09B1"/>
    <w:multiLevelType w:val="hybridMultilevel"/>
    <w:tmpl w:val="88D84CD0"/>
    <w:lvl w:ilvl="0" w:tplc="01D8002C">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8E4BE7"/>
    <w:multiLevelType w:val="hybridMultilevel"/>
    <w:tmpl w:val="53788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42CE1"/>
    <w:multiLevelType w:val="hybridMultilevel"/>
    <w:tmpl w:val="5AE695E6"/>
    <w:lvl w:ilvl="0" w:tplc="05E46DB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8F"/>
    <w:rsid w:val="00000EBE"/>
    <w:rsid w:val="00001EE2"/>
    <w:rsid w:val="00002301"/>
    <w:rsid w:val="00004526"/>
    <w:rsid w:val="00006463"/>
    <w:rsid w:val="000064F9"/>
    <w:rsid w:val="000125E0"/>
    <w:rsid w:val="00021E0E"/>
    <w:rsid w:val="000223C7"/>
    <w:rsid w:val="00022BB6"/>
    <w:rsid w:val="00023B90"/>
    <w:rsid w:val="00024F10"/>
    <w:rsid w:val="00041750"/>
    <w:rsid w:val="00044599"/>
    <w:rsid w:val="000557D5"/>
    <w:rsid w:val="0006039E"/>
    <w:rsid w:val="00065C69"/>
    <w:rsid w:val="0007092E"/>
    <w:rsid w:val="00072755"/>
    <w:rsid w:val="00082D67"/>
    <w:rsid w:val="00082F32"/>
    <w:rsid w:val="00085E4A"/>
    <w:rsid w:val="00087331"/>
    <w:rsid w:val="000918BB"/>
    <w:rsid w:val="00091DB8"/>
    <w:rsid w:val="000A25F0"/>
    <w:rsid w:val="000A3F27"/>
    <w:rsid w:val="000A7ECC"/>
    <w:rsid w:val="000B278A"/>
    <w:rsid w:val="000B44FF"/>
    <w:rsid w:val="000C2E60"/>
    <w:rsid w:val="000C6BF8"/>
    <w:rsid w:val="000D3B9A"/>
    <w:rsid w:val="000D5FCA"/>
    <w:rsid w:val="000E0DE5"/>
    <w:rsid w:val="000E3356"/>
    <w:rsid w:val="000E5145"/>
    <w:rsid w:val="000F01E8"/>
    <w:rsid w:val="000F7C48"/>
    <w:rsid w:val="001054C4"/>
    <w:rsid w:val="00105D71"/>
    <w:rsid w:val="00113259"/>
    <w:rsid w:val="0011679B"/>
    <w:rsid w:val="00123438"/>
    <w:rsid w:val="00124855"/>
    <w:rsid w:val="00126CD1"/>
    <w:rsid w:val="00127D48"/>
    <w:rsid w:val="00132380"/>
    <w:rsid w:val="00134B1F"/>
    <w:rsid w:val="00136589"/>
    <w:rsid w:val="001430A3"/>
    <w:rsid w:val="001534CF"/>
    <w:rsid w:val="001610F0"/>
    <w:rsid w:val="00171190"/>
    <w:rsid w:val="0018279B"/>
    <w:rsid w:val="00184375"/>
    <w:rsid w:val="001A0965"/>
    <w:rsid w:val="001B78CB"/>
    <w:rsid w:val="001C3A22"/>
    <w:rsid w:val="001D1DC1"/>
    <w:rsid w:val="001D2351"/>
    <w:rsid w:val="001D73A0"/>
    <w:rsid w:val="001E00B2"/>
    <w:rsid w:val="001E0C19"/>
    <w:rsid w:val="001E0E01"/>
    <w:rsid w:val="001E4985"/>
    <w:rsid w:val="001E715B"/>
    <w:rsid w:val="001F3426"/>
    <w:rsid w:val="001F547C"/>
    <w:rsid w:val="002110CF"/>
    <w:rsid w:val="002214E8"/>
    <w:rsid w:val="00223187"/>
    <w:rsid w:val="00227891"/>
    <w:rsid w:val="0023381D"/>
    <w:rsid w:val="00274074"/>
    <w:rsid w:val="002761F4"/>
    <w:rsid w:val="00280CA6"/>
    <w:rsid w:val="00283984"/>
    <w:rsid w:val="00285A03"/>
    <w:rsid w:val="002A2F16"/>
    <w:rsid w:val="002A5E76"/>
    <w:rsid w:val="002B1743"/>
    <w:rsid w:val="002B6017"/>
    <w:rsid w:val="002C604E"/>
    <w:rsid w:val="002D1686"/>
    <w:rsid w:val="002D3FBA"/>
    <w:rsid w:val="002D547B"/>
    <w:rsid w:val="002E1E78"/>
    <w:rsid w:val="002E4FD8"/>
    <w:rsid w:val="002F1EF3"/>
    <w:rsid w:val="002F4395"/>
    <w:rsid w:val="002F4510"/>
    <w:rsid w:val="003035B9"/>
    <w:rsid w:val="003203B0"/>
    <w:rsid w:val="00322F0D"/>
    <w:rsid w:val="00326633"/>
    <w:rsid w:val="003458DC"/>
    <w:rsid w:val="00351358"/>
    <w:rsid w:val="0035192F"/>
    <w:rsid w:val="00357AB7"/>
    <w:rsid w:val="00363233"/>
    <w:rsid w:val="003734EE"/>
    <w:rsid w:val="00390A86"/>
    <w:rsid w:val="00391ADC"/>
    <w:rsid w:val="003B1897"/>
    <w:rsid w:val="003B2C75"/>
    <w:rsid w:val="003B7195"/>
    <w:rsid w:val="003C2E29"/>
    <w:rsid w:val="003C7623"/>
    <w:rsid w:val="003F3EB1"/>
    <w:rsid w:val="004011FD"/>
    <w:rsid w:val="004014E2"/>
    <w:rsid w:val="00407500"/>
    <w:rsid w:val="00410F59"/>
    <w:rsid w:val="00411D62"/>
    <w:rsid w:val="0041538F"/>
    <w:rsid w:val="00421744"/>
    <w:rsid w:val="0043302C"/>
    <w:rsid w:val="00447C11"/>
    <w:rsid w:val="00455A79"/>
    <w:rsid w:val="00460F0E"/>
    <w:rsid w:val="00473A19"/>
    <w:rsid w:val="00476D9C"/>
    <w:rsid w:val="004825F3"/>
    <w:rsid w:val="00486CE5"/>
    <w:rsid w:val="00487063"/>
    <w:rsid w:val="0048716B"/>
    <w:rsid w:val="004C7243"/>
    <w:rsid w:val="004D071F"/>
    <w:rsid w:val="004D3AE5"/>
    <w:rsid w:val="004F7EB4"/>
    <w:rsid w:val="005007E4"/>
    <w:rsid w:val="005032D3"/>
    <w:rsid w:val="00506212"/>
    <w:rsid w:val="00507D42"/>
    <w:rsid w:val="00520082"/>
    <w:rsid w:val="00523B94"/>
    <w:rsid w:val="00524CD1"/>
    <w:rsid w:val="005264A9"/>
    <w:rsid w:val="0053696F"/>
    <w:rsid w:val="005450D5"/>
    <w:rsid w:val="00546705"/>
    <w:rsid w:val="00555246"/>
    <w:rsid w:val="00575826"/>
    <w:rsid w:val="005863D4"/>
    <w:rsid w:val="00592D20"/>
    <w:rsid w:val="005A3673"/>
    <w:rsid w:val="005A4A67"/>
    <w:rsid w:val="005A5C3F"/>
    <w:rsid w:val="005C1E97"/>
    <w:rsid w:val="005C251D"/>
    <w:rsid w:val="005C7D73"/>
    <w:rsid w:val="005E10E9"/>
    <w:rsid w:val="005E134C"/>
    <w:rsid w:val="005E5333"/>
    <w:rsid w:val="005F11C8"/>
    <w:rsid w:val="005F4045"/>
    <w:rsid w:val="005F5C40"/>
    <w:rsid w:val="005F725E"/>
    <w:rsid w:val="005F7D8F"/>
    <w:rsid w:val="00602521"/>
    <w:rsid w:val="00610F4E"/>
    <w:rsid w:val="006133BA"/>
    <w:rsid w:val="00617CB2"/>
    <w:rsid w:val="0062444F"/>
    <w:rsid w:val="006267A2"/>
    <w:rsid w:val="00636E61"/>
    <w:rsid w:val="00637D88"/>
    <w:rsid w:val="00644DAD"/>
    <w:rsid w:val="00656223"/>
    <w:rsid w:val="00660665"/>
    <w:rsid w:val="0066407C"/>
    <w:rsid w:val="00667B2E"/>
    <w:rsid w:val="0067161D"/>
    <w:rsid w:val="00674450"/>
    <w:rsid w:val="00675670"/>
    <w:rsid w:val="006810BB"/>
    <w:rsid w:val="00690C96"/>
    <w:rsid w:val="0069329D"/>
    <w:rsid w:val="006A05D1"/>
    <w:rsid w:val="006A06F1"/>
    <w:rsid w:val="006B0E8F"/>
    <w:rsid w:val="006B23FF"/>
    <w:rsid w:val="006B45A0"/>
    <w:rsid w:val="006C0800"/>
    <w:rsid w:val="006E78D1"/>
    <w:rsid w:val="00700E85"/>
    <w:rsid w:val="007038F3"/>
    <w:rsid w:val="00706C2E"/>
    <w:rsid w:val="007102A4"/>
    <w:rsid w:val="007147C0"/>
    <w:rsid w:val="007212B4"/>
    <w:rsid w:val="007216E4"/>
    <w:rsid w:val="0072300C"/>
    <w:rsid w:val="00726E6B"/>
    <w:rsid w:val="00737C29"/>
    <w:rsid w:val="00744616"/>
    <w:rsid w:val="0074625A"/>
    <w:rsid w:val="007467BD"/>
    <w:rsid w:val="00750EE2"/>
    <w:rsid w:val="00752283"/>
    <w:rsid w:val="00754890"/>
    <w:rsid w:val="00763220"/>
    <w:rsid w:val="00772DBF"/>
    <w:rsid w:val="00775EFC"/>
    <w:rsid w:val="007767FD"/>
    <w:rsid w:val="007822B4"/>
    <w:rsid w:val="00787C21"/>
    <w:rsid w:val="00792164"/>
    <w:rsid w:val="00792587"/>
    <w:rsid w:val="007A4C94"/>
    <w:rsid w:val="007A74F6"/>
    <w:rsid w:val="007C246B"/>
    <w:rsid w:val="007C348C"/>
    <w:rsid w:val="007C6765"/>
    <w:rsid w:val="007C7957"/>
    <w:rsid w:val="007C7B7B"/>
    <w:rsid w:val="007D07CF"/>
    <w:rsid w:val="007D1E08"/>
    <w:rsid w:val="007D1FB7"/>
    <w:rsid w:val="007D4938"/>
    <w:rsid w:val="007E295B"/>
    <w:rsid w:val="007E2DF8"/>
    <w:rsid w:val="007E5739"/>
    <w:rsid w:val="007E5DBC"/>
    <w:rsid w:val="007F059A"/>
    <w:rsid w:val="007F4A88"/>
    <w:rsid w:val="0080170E"/>
    <w:rsid w:val="00803CF8"/>
    <w:rsid w:val="0080628D"/>
    <w:rsid w:val="00810E20"/>
    <w:rsid w:val="00817FD4"/>
    <w:rsid w:val="00820030"/>
    <w:rsid w:val="00826631"/>
    <w:rsid w:val="00835F21"/>
    <w:rsid w:val="00846479"/>
    <w:rsid w:val="00846E19"/>
    <w:rsid w:val="008471EA"/>
    <w:rsid w:val="00847F5F"/>
    <w:rsid w:val="0085046D"/>
    <w:rsid w:val="008510EA"/>
    <w:rsid w:val="00857A74"/>
    <w:rsid w:val="00862A8B"/>
    <w:rsid w:val="00864793"/>
    <w:rsid w:val="00865156"/>
    <w:rsid w:val="008662B1"/>
    <w:rsid w:val="00866E14"/>
    <w:rsid w:val="0087064B"/>
    <w:rsid w:val="00880D74"/>
    <w:rsid w:val="008824E4"/>
    <w:rsid w:val="00882FF2"/>
    <w:rsid w:val="00884287"/>
    <w:rsid w:val="00884418"/>
    <w:rsid w:val="00891990"/>
    <w:rsid w:val="008A04FC"/>
    <w:rsid w:val="008A4D01"/>
    <w:rsid w:val="008B4FDB"/>
    <w:rsid w:val="008B50DE"/>
    <w:rsid w:val="008B5ADF"/>
    <w:rsid w:val="008B5AF8"/>
    <w:rsid w:val="008C2C53"/>
    <w:rsid w:val="008C5B52"/>
    <w:rsid w:val="008D1031"/>
    <w:rsid w:val="008D1BD6"/>
    <w:rsid w:val="008E0FAE"/>
    <w:rsid w:val="008E1DFC"/>
    <w:rsid w:val="008F152A"/>
    <w:rsid w:val="009078F6"/>
    <w:rsid w:val="00912DA8"/>
    <w:rsid w:val="009161F6"/>
    <w:rsid w:val="00916993"/>
    <w:rsid w:val="00923EB1"/>
    <w:rsid w:val="009248C0"/>
    <w:rsid w:val="00924ACB"/>
    <w:rsid w:val="00931797"/>
    <w:rsid w:val="0093584C"/>
    <w:rsid w:val="00935B1D"/>
    <w:rsid w:val="009878FB"/>
    <w:rsid w:val="009A075C"/>
    <w:rsid w:val="009A1EF6"/>
    <w:rsid w:val="009A5CEF"/>
    <w:rsid w:val="009A77D0"/>
    <w:rsid w:val="009C3A3D"/>
    <w:rsid w:val="009C75C5"/>
    <w:rsid w:val="009C798D"/>
    <w:rsid w:val="009D4892"/>
    <w:rsid w:val="009D5DF5"/>
    <w:rsid w:val="009E0BD6"/>
    <w:rsid w:val="009E5B60"/>
    <w:rsid w:val="009F11C9"/>
    <w:rsid w:val="009F511B"/>
    <w:rsid w:val="009F6ACA"/>
    <w:rsid w:val="00A00ED8"/>
    <w:rsid w:val="00A05D8B"/>
    <w:rsid w:val="00A3130C"/>
    <w:rsid w:val="00A42391"/>
    <w:rsid w:val="00A42AAF"/>
    <w:rsid w:val="00A45A7D"/>
    <w:rsid w:val="00A522EA"/>
    <w:rsid w:val="00A60319"/>
    <w:rsid w:val="00A71FE2"/>
    <w:rsid w:val="00A7462B"/>
    <w:rsid w:val="00A76E8B"/>
    <w:rsid w:val="00A846E9"/>
    <w:rsid w:val="00A97330"/>
    <w:rsid w:val="00AA5381"/>
    <w:rsid w:val="00AB7FB4"/>
    <w:rsid w:val="00AD0F08"/>
    <w:rsid w:val="00AD1355"/>
    <w:rsid w:val="00AD40D3"/>
    <w:rsid w:val="00AF1BD7"/>
    <w:rsid w:val="00AF4325"/>
    <w:rsid w:val="00B03EFC"/>
    <w:rsid w:val="00B053B4"/>
    <w:rsid w:val="00B10DF9"/>
    <w:rsid w:val="00B123BF"/>
    <w:rsid w:val="00B156F6"/>
    <w:rsid w:val="00B2237A"/>
    <w:rsid w:val="00B26F35"/>
    <w:rsid w:val="00B303B0"/>
    <w:rsid w:val="00B410BD"/>
    <w:rsid w:val="00B44CD6"/>
    <w:rsid w:val="00B55FC1"/>
    <w:rsid w:val="00B561BE"/>
    <w:rsid w:val="00B56909"/>
    <w:rsid w:val="00B6071A"/>
    <w:rsid w:val="00B84CA3"/>
    <w:rsid w:val="00B875E3"/>
    <w:rsid w:val="00BA68BF"/>
    <w:rsid w:val="00BB7DCD"/>
    <w:rsid w:val="00BC0531"/>
    <w:rsid w:val="00BC47AD"/>
    <w:rsid w:val="00BE024A"/>
    <w:rsid w:val="00BF6053"/>
    <w:rsid w:val="00C227BA"/>
    <w:rsid w:val="00C3027E"/>
    <w:rsid w:val="00C404FE"/>
    <w:rsid w:val="00C412EF"/>
    <w:rsid w:val="00C44D5E"/>
    <w:rsid w:val="00C4674B"/>
    <w:rsid w:val="00C57E08"/>
    <w:rsid w:val="00C60810"/>
    <w:rsid w:val="00C66835"/>
    <w:rsid w:val="00C67BB1"/>
    <w:rsid w:val="00C7488E"/>
    <w:rsid w:val="00C74ACB"/>
    <w:rsid w:val="00C753BB"/>
    <w:rsid w:val="00C754AA"/>
    <w:rsid w:val="00C82488"/>
    <w:rsid w:val="00C828CB"/>
    <w:rsid w:val="00C865E6"/>
    <w:rsid w:val="00C90176"/>
    <w:rsid w:val="00CA018F"/>
    <w:rsid w:val="00CB2C9F"/>
    <w:rsid w:val="00CC6588"/>
    <w:rsid w:val="00CC780C"/>
    <w:rsid w:val="00CC7D24"/>
    <w:rsid w:val="00CC7D45"/>
    <w:rsid w:val="00CD2AB1"/>
    <w:rsid w:val="00CD4BEC"/>
    <w:rsid w:val="00CD4E8A"/>
    <w:rsid w:val="00CD5E9C"/>
    <w:rsid w:val="00CE2C73"/>
    <w:rsid w:val="00CE33E0"/>
    <w:rsid w:val="00CE4D20"/>
    <w:rsid w:val="00CE59ED"/>
    <w:rsid w:val="00CF2E8C"/>
    <w:rsid w:val="00D022CB"/>
    <w:rsid w:val="00D127A8"/>
    <w:rsid w:val="00D139F7"/>
    <w:rsid w:val="00D1489A"/>
    <w:rsid w:val="00D1780D"/>
    <w:rsid w:val="00D207D4"/>
    <w:rsid w:val="00D3292D"/>
    <w:rsid w:val="00D34326"/>
    <w:rsid w:val="00D36740"/>
    <w:rsid w:val="00D40368"/>
    <w:rsid w:val="00D434E7"/>
    <w:rsid w:val="00D54603"/>
    <w:rsid w:val="00D65836"/>
    <w:rsid w:val="00D71B60"/>
    <w:rsid w:val="00D72DF5"/>
    <w:rsid w:val="00D85757"/>
    <w:rsid w:val="00DA791B"/>
    <w:rsid w:val="00DB1185"/>
    <w:rsid w:val="00DB6E64"/>
    <w:rsid w:val="00DC1831"/>
    <w:rsid w:val="00DC2ED5"/>
    <w:rsid w:val="00DC347E"/>
    <w:rsid w:val="00DC3D4A"/>
    <w:rsid w:val="00DC5570"/>
    <w:rsid w:val="00DD6BC4"/>
    <w:rsid w:val="00DD7293"/>
    <w:rsid w:val="00DD7CC6"/>
    <w:rsid w:val="00DE10B9"/>
    <w:rsid w:val="00DE3499"/>
    <w:rsid w:val="00E20212"/>
    <w:rsid w:val="00E224D2"/>
    <w:rsid w:val="00E42870"/>
    <w:rsid w:val="00E438EB"/>
    <w:rsid w:val="00E44231"/>
    <w:rsid w:val="00E528DC"/>
    <w:rsid w:val="00E65261"/>
    <w:rsid w:val="00E66950"/>
    <w:rsid w:val="00E670FD"/>
    <w:rsid w:val="00E671EF"/>
    <w:rsid w:val="00E67705"/>
    <w:rsid w:val="00E67B30"/>
    <w:rsid w:val="00E71712"/>
    <w:rsid w:val="00E71854"/>
    <w:rsid w:val="00E734B7"/>
    <w:rsid w:val="00E74070"/>
    <w:rsid w:val="00E74FA0"/>
    <w:rsid w:val="00E81F9B"/>
    <w:rsid w:val="00E902FB"/>
    <w:rsid w:val="00EA3113"/>
    <w:rsid w:val="00EB010E"/>
    <w:rsid w:val="00EB653C"/>
    <w:rsid w:val="00EB6690"/>
    <w:rsid w:val="00EB72ED"/>
    <w:rsid w:val="00EC345D"/>
    <w:rsid w:val="00ED2E32"/>
    <w:rsid w:val="00ED6CF5"/>
    <w:rsid w:val="00EE171B"/>
    <w:rsid w:val="00EE562D"/>
    <w:rsid w:val="00EE752C"/>
    <w:rsid w:val="00EF4F95"/>
    <w:rsid w:val="00F0282B"/>
    <w:rsid w:val="00F04BBD"/>
    <w:rsid w:val="00F04ED7"/>
    <w:rsid w:val="00F11687"/>
    <w:rsid w:val="00F30F61"/>
    <w:rsid w:val="00F359B2"/>
    <w:rsid w:val="00F36145"/>
    <w:rsid w:val="00F436FC"/>
    <w:rsid w:val="00F457AD"/>
    <w:rsid w:val="00F516AC"/>
    <w:rsid w:val="00F528E4"/>
    <w:rsid w:val="00F54D13"/>
    <w:rsid w:val="00F57FFE"/>
    <w:rsid w:val="00F6304F"/>
    <w:rsid w:val="00F839CE"/>
    <w:rsid w:val="00FA3597"/>
    <w:rsid w:val="00FB00B1"/>
    <w:rsid w:val="00FB2F6C"/>
    <w:rsid w:val="00FC1757"/>
    <w:rsid w:val="00FC2976"/>
    <w:rsid w:val="00FC6240"/>
    <w:rsid w:val="00FD0BB6"/>
    <w:rsid w:val="00FD57AD"/>
    <w:rsid w:val="00FD5D1C"/>
    <w:rsid w:val="00FD5DE3"/>
    <w:rsid w:val="00FD6C0A"/>
    <w:rsid w:val="00FD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355"/>
    <w:pPr>
      <w:ind w:left="720"/>
      <w:contextualSpacing/>
    </w:pPr>
  </w:style>
  <w:style w:type="character" w:styleId="PlaceholderText">
    <w:name w:val="Placeholder Text"/>
    <w:basedOn w:val="DefaultParagraphFont"/>
    <w:uiPriority w:val="99"/>
    <w:semiHidden/>
    <w:rsid w:val="00AD1355"/>
    <w:rPr>
      <w:color w:val="808080"/>
    </w:rPr>
  </w:style>
  <w:style w:type="paragraph" w:styleId="BalloonText">
    <w:name w:val="Balloon Text"/>
    <w:basedOn w:val="Normal"/>
    <w:link w:val="BalloonTextChar"/>
    <w:uiPriority w:val="99"/>
    <w:semiHidden/>
    <w:unhideWhenUsed/>
    <w:rsid w:val="00A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55"/>
    <w:rPr>
      <w:rFonts w:ascii="Tahoma" w:hAnsi="Tahoma" w:cs="Tahoma"/>
      <w:sz w:val="16"/>
      <w:szCs w:val="16"/>
    </w:rPr>
  </w:style>
  <w:style w:type="paragraph" w:styleId="Header">
    <w:name w:val="header"/>
    <w:basedOn w:val="Normal"/>
    <w:link w:val="HeaderChar"/>
    <w:uiPriority w:val="99"/>
    <w:unhideWhenUsed/>
    <w:rsid w:val="00AD1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55"/>
  </w:style>
  <w:style w:type="paragraph" w:styleId="Footer">
    <w:name w:val="footer"/>
    <w:basedOn w:val="Normal"/>
    <w:link w:val="FooterChar"/>
    <w:uiPriority w:val="99"/>
    <w:unhideWhenUsed/>
    <w:rsid w:val="00AD1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55"/>
  </w:style>
  <w:style w:type="table" w:styleId="TableGrid">
    <w:name w:val="Table Grid"/>
    <w:basedOn w:val="TableNormal"/>
    <w:uiPriority w:val="59"/>
    <w:rsid w:val="00EB01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355"/>
    <w:pPr>
      <w:ind w:left="720"/>
      <w:contextualSpacing/>
    </w:pPr>
  </w:style>
  <w:style w:type="character" w:styleId="PlaceholderText">
    <w:name w:val="Placeholder Text"/>
    <w:basedOn w:val="DefaultParagraphFont"/>
    <w:uiPriority w:val="99"/>
    <w:semiHidden/>
    <w:rsid w:val="00AD1355"/>
    <w:rPr>
      <w:color w:val="808080"/>
    </w:rPr>
  </w:style>
  <w:style w:type="paragraph" w:styleId="BalloonText">
    <w:name w:val="Balloon Text"/>
    <w:basedOn w:val="Normal"/>
    <w:link w:val="BalloonTextChar"/>
    <w:uiPriority w:val="99"/>
    <w:semiHidden/>
    <w:unhideWhenUsed/>
    <w:rsid w:val="00A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55"/>
    <w:rPr>
      <w:rFonts w:ascii="Tahoma" w:hAnsi="Tahoma" w:cs="Tahoma"/>
      <w:sz w:val="16"/>
      <w:szCs w:val="16"/>
    </w:rPr>
  </w:style>
  <w:style w:type="paragraph" w:styleId="Header">
    <w:name w:val="header"/>
    <w:basedOn w:val="Normal"/>
    <w:link w:val="HeaderChar"/>
    <w:uiPriority w:val="99"/>
    <w:unhideWhenUsed/>
    <w:rsid w:val="00AD1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55"/>
  </w:style>
  <w:style w:type="paragraph" w:styleId="Footer">
    <w:name w:val="footer"/>
    <w:basedOn w:val="Normal"/>
    <w:link w:val="FooterChar"/>
    <w:uiPriority w:val="99"/>
    <w:unhideWhenUsed/>
    <w:rsid w:val="00AD1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55"/>
  </w:style>
  <w:style w:type="table" w:styleId="TableGrid">
    <w:name w:val="Table Grid"/>
    <w:basedOn w:val="TableNormal"/>
    <w:uiPriority w:val="59"/>
    <w:rsid w:val="00EB01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AFA4A77278491D8F825CBC49910022"/>
        <w:category>
          <w:name w:val="General"/>
          <w:gallery w:val="placeholder"/>
        </w:category>
        <w:types>
          <w:type w:val="bbPlcHdr"/>
        </w:types>
        <w:behaviors>
          <w:behavior w:val="content"/>
        </w:behaviors>
        <w:guid w:val="{A0178FE5-1CF2-4E78-B8D3-27593FE31EE4}"/>
      </w:docPartPr>
      <w:docPartBody>
        <w:p w:rsidR="007B25B5" w:rsidRDefault="00B74995" w:rsidP="00B74995">
          <w:pPr>
            <w:pStyle w:val="80AFA4A77278491D8F825CBC49910022"/>
          </w:pPr>
          <w:r>
            <w:rPr>
              <w:rFonts w:asciiTheme="majorHAnsi" w:eastAsiaTheme="majorEastAsia" w:hAnsiTheme="majorHAnsi" w:cstheme="majorBidi"/>
              <w:color w:val="4F81BD"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74995"/>
    <w:rsid w:val="0006586A"/>
    <w:rsid w:val="001D026E"/>
    <w:rsid w:val="002B6BFE"/>
    <w:rsid w:val="0040200E"/>
    <w:rsid w:val="00505AB4"/>
    <w:rsid w:val="005D4F8D"/>
    <w:rsid w:val="00645638"/>
    <w:rsid w:val="007B25B5"/>
    <w:rsid w:val="008A46ED"/>
    <w:rsid w:val="00A03385"/>
    <w:rsid w:val="00AF62B8"/>
    <w:rsid w:val="00B74995"/>
    <w:rsid w:val="00D9528E"/>
    <w:rsid w:val="00DA6CA7"/>
    <w:rsid w:val="00F1173F"/>
    <w:rsid w:val="00F9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00E"/>
    <w:rPr>
      <w:color w:val="808080"/>
    </w:rPr>
  </w:style>
  <w:style w:type="paragraph" w:customStyle="1" w:styleId="80AFA4A77278491D8F825CBC49910022">
    <w:name w:val="80AFA4A77278491D8F825CBC49910022"/>
    <w:rsid w:val="00B74995"/>
  </w:style>
  <w:style w:type="paragraph" w:customStyle="1" w:styleId="7355CF14431F4420B272A3C06B0CD119">
    <w:name w:val="7355CF14431F4420B272A3C06B0CD119"/>
    <w:rsid w:val="00B749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Linear Systems</vt:lpstr>
    </vt:vector>
  </TitlesOfParts>
  <Company>Fort Lewis College</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Systems</dc:title>
  <dc:creator>HELPLINE</dc:creator>
  <cp:lastModifiedBy>Windows User</cp:lastModifiedBy>
  <cp:revision>7</cp:revision>
  <cp:lastPrinted>2011-06-12T18:33:00Z</cp:lastPrinted>
  <dcterms:created xsi:type="dcterms:W3CDTF">2013-01-02T20:20:00Z</dcterms:created>
  <dcterms:modified xsi:type="dcterms:W3CDTF">2014-01-30T04:05:00Z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