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D6D" w:rsidRDefault="00476D6D" w:rsidP="00476D6D">
      <w:pPr>
        <w:pStyle w:val="NoSpacing"/>
      </w:pPr>
      <w:r>
        <w:t>Two students got together</w:t>
      </w:r>
      <w:r w:rsidR="00A80B6D">
        <w:t xml:space="preserve"> to discuss their homework.  On</w:t>
      </w:r>
      <w:r>
        <w:t xml:space="preserve"> two problems, they were surprised to find that they had done the problem differently, but got the same answer.  The two problems and the solution methods are shown below.  For each one, answer the following questions:</w:t>
      </w:r>
      <w:r w:rsidRPr="00476D6D">
        <w:t xml:space="preserve"> </w:t>
      </w:r>
      <w:r>
        <w:t>Would both of the methods always work?  If so, explain why they are equivalent.  If not, explain why.</w:t>
      </w:r>
    </w:p>
    <w:p w:rsidR="00476D6D" w:rsidRDefault="00476D6D" w:rsidP="00476D6D">
      <w:pPr>
        <w:pStyle w:val="NoSpacing"/>
      </w:pPr>
    </w:p>
    <w:p w:rsidR="00476D6D" w:rsidRDefault="00476D6D" w:rsidP="00476D6D">
      <w:pPr>
        <w:pStyle w:val="NoSpacing"/>
      </w:pPr>
    </w:p>
    <w:p w:rsidR="00476D6D" w:rsidRDefault="00476D6D" w:rsidP="00476D6D">
      <w:pPr>
        <w:pStyle w:val="NoSpacing"/>
        <w:numPr>
          <w:ilvl w:val="0"/>
          <w:numId w:val="2"/>
        </w:numPr>
      </w:pPr>
      <w:r>
        <w:t>A coat is price</w:t>
      </w:r>
      <w:r w:rsidR="004C60B6">
        <w:t>d</w:t>
      </w:r>
      <w:r>
        <w:t xml:space="preserve"> at $79 plus 7% tax.  What is the total cost with tax?</w:t>
      </w:r>
    </w:p>
    <w:p w:rsidR="00476D6D" w:rsidRDefault="00476D6D" w:rsidP="00476D6D">
      <w:pPr>
        <w:pStyle w:val="NoSpacing"/>
        <w:ind w:left="720" w:firstLine="720"/>
      </w:pPr>
    </w:p>
    <w:tbl>
      <w:tblPr>
        <w:tblStyle w:val="TableGrid"/>
        <w:tblW w:w="0" w:type="auto"/>
        <w:tblLook w:val="04A0"/>
      </w:tblPr>
      <w:tblGrid>
        <w:gridCol w:w="4788"/>
        <w:gridCol w:w="4788"/>
      </w:tblGrid>
      <w:tr w:rsidR="00476D6D" w:rsidTr="00476D6D">
        <w:tc>
          <w:tcPr>
            <w:tcW w:w="4788" w:type="dxa"/>
          </w:tcPr>
          <w:p w:rsidR="00476D6D" w:rsidRPr="00476D6D" w:rsidRDefault="00476D6D" w:rsidP="00476D6D">
            <w:pPr>
              <w:pStyle w:val="NoSpacing"/>
              <w:rPr>
                <w:b/>
              </w:rPr>
            </w:pPr>
            <w:r>
              <w:rPr>
                <w:b/>
              </w:rPr>
              <w:t>Robert’s Solution</w:t>
            </w:r>
          </w:p>
        </w:tc>
        <w:tc>
          <w:tcPr>
            <w:tcW w:w="4788" w:type="dxa"/>
          </w:tcPr>
          <w:p w:rsidR="00476D6D" w:rsidRPr="00476D6D" w:rsidRDefault="00476D6D" w:rsidP="00476D6D">
            <w:pPr>
              <w:pStyle w:val="NoSpacing"/>
              <w:rPr>
                <w:b/>
              </w:rPr>
            </w:pPr>
            <w:proofErr w:type="spellStart"/>
            <w:r>
              <w:rPr>
                <w:b/>
              </w:rPr>
              <w:t>Denae’s</w:t>
            </w:r>
            <w:proofErr w:type="spellEnd"/>
            <w:r>
              <w:rPr>
                <w:b/>
              </w:rPr>
              <w:t xml:space="preserve"> Solution</w:t>
            </w:r>
          </w:p>
        </w:tc>
      </w:tr>
      <w:tr w:rsidR="00476D6D" w:rsidRPr="00476D6D" w:rsidTr="00476D6D">
        <w:tc>
          <w:tcPr>
            <w:tcW w:w="4788" w:type="dxa"/>
          </w:tcPr>
          <w:p w:rsidR="00476D6D" w:rsidRDefault="00476D6D" w:rsidP="00476D6D">
            <w:pPr>
              <w:pStyle w:val="NoSpacing"/>
            </w:pPr>
            <w:r>
              <w:t>79 x .07 = 5.53</w:t>
            </w:r>
          </w:p>
          <w:p w:rsidR="00476D6D" w:rsidRDefault="002427C9" w:rsidP="00476D6D">
            <w:pPr>
              <w:pStyle w:val="NoSpacing"/>
            </w:pPr>
            <w:r>
              <w:t>79 + 5.53 = 84</w:t>
            </w:r>
            <w:r w:rsidR="00476D6D">
              <w:t>.53</w:t>
            </w:r>
          </w:p>
          <w:p w:rsidR="00476D6D" w:rsidRPr="00476D6D" w:rsidRDefault="00476D6D" w:rsidP="00476D6D">
            <w:pPr>
              <w:pStyle w:val="NoSpacing"/>
            </w:pPr>
            <w:r>
              <w:t xml:space="preserve">Total cost of the </w:t>
            </w:r>
            <w:proofErr w:type="spellStart"/>
            <w:r>
              <w:t>coat</w:t>
            </w:r>
            <w:proofErr w:type="spellEnd"/>
            <w:r>
              <w:t xml:space="preserve"> is $84.53</w:t>
            </w:r>
          </w:p>
        </w:tc>
        <w:tc>
          <w:tcPr>
            <w:tcW w:w="4788" w:type="dxa"/>
          </w:tcPr>
          <w:p w:rsidR="00476D6D" w:rsidRDefault="00476D6D" w:rsidP="00476D6D">
            <w:pPr>
              <w:pStyle w:val="NoSpacing"/>
            </w:pPr>
            <w:r>
              <w:t>79 x 1.07 = 84.53</w:t>
            </w:r>
          </w:p>
          <w:p w:rsidR="00476D6D" w:rsidRPr="00476D6D" w:rsidRDefault="00476D6D" w:rsidP="00476D6D">
            <w:pPr>
              <w:pStyle w:val="NoSpacing"/>
            </w:pPr>
            <w:r>
              <w:t xml:space="preserve">Total cost of the </w:t>
            </w:r>
            <w:proofErr w:type="spellStart"/>
            <w:r>
              <w:t>coat</w:t>
            </w:r>
            <w:proofErr w:type="spellEnd"/>
            <w:r>
              <w:t xml:space="preserve"> is $84.53</w:t>
            </w:r>
          </w:p>
        </w:tc>
      </w:tr>
    </w:tbl>
    <w:p w:rsidR="00476D6D" w:rsidRDefault="00476D6D" w:rsidP="00476D6D">
      <w:pPr>
        <w:pStyle w:val="NoSpacing"/>
      </w:pPr>
    </w:p>
    <w:p w:rsidR="00476D6D" w:rsidRDefault="00476D6D" w:rsidP="00476D6D">
      <w:pPr>
        <w:pStyle w:val="NoSpacing"/>
      </w:pPr>
    </w:p>
    <w:p w:rsidR="00476D6D" w:rsidRDefault="00476D6D" w:rsidP="00476D6D">
      <w:pPr>
        <w:pStyle w:val="NoSpacing"/>
      </w:pPr>
    </w:p>
    <w:p w:rsidR="00476D6D" w:rsidRDefault="00476D6D" w:rsidP="00476D6D">
      <w:pPr>
        <w:pStyle w:val="NoSpacing"/>
      </w:pPr>
    </w:p>
    <w:p w:rsidR="00476D6D" w:rsidRDefault="00476D6D" w:rsidP="00476D6D">
      <w:pPr>
        <w:pStyle w:val="NoSpacing"/>
      </w:pPr>
    </w:p>
    <w:p w:rsidR="00476D6D" w:rsidRDefault="00476D6D" w:rsidP="00476D6D">
      <w:pPr>
        <w:pStyle w:val="NoSpacing"/>
      </w:pPr>
    </w:p>
    <w:p w:rsidR="00476D6D" w:rsidRDefault="00476D6D" w:rsidP="00476D6D">
      <w:pPr>
        <w:pStyle w:val="NoSpacing"/>
      </w:pPr>
    </w:p>
    <w:p w:rsidR="00476D6D" w:rsidRDefault="00476D6D" w:rsidP="00476D6D">
      <w:pPr>
        <w:pStyle w:val="NoSpacing"/>
      </w:pPr>
    </w:p>
    <w:p w:rsidR="00476D6D" w:rsidRDefault="00476D6D" w:rsidP="00476D6D">
      <w:pPr>
        <w:pStyle w:val="NoSpacing"/>
      </w:pPr>
    </w:p>
    <w:p w:rsidR="00476D6D" w:rsidRDefault="00476D6D" w:rsidP="00476D6D">
      <w:pPr>
        <w:pStyle w:val="NoSpacing"/>
      </w:pPr>
    </w:p>
    <w:p w:rsidR="00476D6D" w:rsidRDefault="00476D6D" w:rsidP="00476D6D">
      <w:pPr>
        <w:pStyle w:val="NoSpacing"/>
      </w:pPr>
    </w:p>
    <w:p w:rsidR="00476D6D" w:rsidRDefault="00476D6D" w:rsidP="00476D6D">
      <w:pPr>
        <w:pStyle w:val="NoSpacing"/>
      </w:pPr>
    </w:p>
    <w:p w:rsidR="00476D6D" w:rsidRDefault="00476D6D" w:rsidP="00476D6D">
      <w:pPr>
        <w:pStyle w:val="NoSpacing"/>
      </w:pPr>
    </w:p>
    <w:p w:rsidR="00476D6D" w:rsidRDefault="00476D6D" w:rsidP="00476D6D">
      <w:pPr>
        <w:pStyle w:val="NoSpacing"/>
      </w:pPr>
    </w:p>
    <w:p w:rsidR="00476D6D" w:rsidRDefault="00B742C7" w:rsidP="0093107B">
      <w:pPr>
        <w:pStyle w:val="NoSpacing"/>
        <w:numPr>
          <w:ilvl w:val="0"/>
          <w:numId w:val="2"/>
        </w:numPr>
      </w:pPr>
      <w:r>
        <w:t>A TV that is regularly priced at $350 is on sale for 30% off.  What is the sale price?</w:t>
      </w:r>
    </w:p>
    <w:tbl>
      <w:tblPr>
        <w:tblStyle w:val="TableGrid"/>
        <w:tblW w:w="0" w:type="auto"/>
        <w:tblLook w:val="04A0"/>
      </w:tblPr>
      <w:tblGrid>
        <w:gridCol w:w="4788"/>
        <w:gridCol w:w="4788"/>
      </w:tblGrid>
      <w:tr w:rsidR="00B742C7" w:rsidTr="00EA5DAF">
        <w:tc>
          <w:tcPr>
            <w:tcW w:w="4788" w:type="dxa"/>
          </w:tcPr>
          <w:p w:rsidR="00B742C7" w:rsidRPr="00476D6D" w:rsidRDefault="00B742C7" w:rsidP="00EA5DAF">
            <w:pPr>
              <w:pStyle w:val="NoSpacing"/>
              <w:rPr>
                <w:b/>
              </w:rPr>
            </w:pPr>
            <w:r>
              <w:rPr>
                <w:b/>
              </w:rPr>
              <w:t>Robert’s Solution</w:t>
            </w:r>
          </w:p>
        </w:tc>
        <w:tc>
          <w:tcPr>
            <w:tcW w:w="4788" w:type="dxa"/>
          </w:tcPr>
          <w:p w:rsidR="00B742C7" w:rsidRPr="00476D6D" w:rsidRDefault="00B742C7" w:rsidP="00EA5DAF">
            <w:pPr>
              <w:pStyle w:val="NoSpacing"/>
              <w:rPr>
                <w:b/>
              </w:rPr>
            </w:pPr>
            <w:proofErr w:type="spellStart"/>
            <w:r>
              <w:rPr>
                <w:b/>
              </w:rPr>
              <w:t>Denae’s</w:t>
            </w:r>
            <w:proofErr w:type="spellEnd"/>
            <w:r>
              <w:rPr>
                <w:b/>
              </w:rPr>
              <w:t xml:space="preserve"> Solution</w:t>
            </w:r>
          </w:p>
        </w:tc>
      </w:tr>
      <w:tr w:rsidR="00B742C7" w:rsidRPr="00476D6D" w:rsidTr="00EA5DAF">
        <w:tc>
          <w:tcPr>
            <w:tcW w:w="4788" w:type="dxa"/>
          </w:tcPr>
          <w:p w:rsidR="00B742C7" w:rsidRDefault="00B742C7" w:rsidP="00EA5DAF">
            <w:pPr>
              <w:pStyle w:val="NoSpacing"/>
            </w:pPr>
            <w:r>
              <w:t>350 x .30 = 105</w:t>
            </w:r>
          </w:p>
          <w:p w:rsidR="00B742C7" w:rsidRDefault="00B742C7" w:rsidP="00EA5DAF">
            <w:pPr>
              <w:pStyle w:val="NoSpacing"/>
            </w:pPr>
            <w:r>
              <w:t>350 – 105 = 245</w:t>
            </w:r>
          </w:p>
          <w:p w:rsidR="00B742C7" w:rsidRPr="00476D6D" w:rsidRDefault="00B742C7" w:rsidP="00EA5DAF">
            <w:pPr>
              <w:pStyle w:val="NoSpacing"/>
            </w:pPr>
            <w:r>
              <w:t>The sale price of the TV is $245.</w:t>
            </w:r>
          </w:p>
        </w:tc>
        <w:tc>
          <w:tcPr>
            <w:tcW w:w="4788" w:type="dxa"/>
          </w:tcPr>
          <w:p w:rsidR="00B742C7" w:rsidRDefault="00B742C7" w:rsidP="00EA5DAF">
            <w:pPr>
              <w:pStyle w:val="NoSpacing"/>
            </w:pPr>
            <w:r>
              <w:t>350 x .70 = 245</w:t>
            </w:r>
          </w:p>
          <w:p w:rsidR="00B742C7" w:rsidRPr="00476D6D" w:rsidRDefault="00B742C7" w:rsidP="00EA5DAF">
            <w:pPr>
              <w:pStyle w:val="NoSpacing"/>
            </w:pPr>
            <w:r>
              <w:t xml:space="preserve">The sale price of the TV is </w:t>
            </w:r>
            <w:r w:rsidR="0093107B">
              <w:t>$</w:t>
            </w:r>
            <w:r>
              <w:t>245.</w:t>
            </w:r>
          </w:p>
        </w:tc>
      </w:tr>
    </w:tbl>
    <w:p w:rsidR="00B742C7" w:rsidRDefault="00B742C7" w:rsidP="00B742C7">
      <w:pPr>
        <w:pStyle w:val="NoSpacing"/>
        <w:ind w:left="720"/>
      </w:pPr>
    </w:p>
    <w:p w:rsidR="00476D6D" w:rsidRDefault="00476D6D" w:rsidP="00476D6D">
      <w:pPr>
        <w:pStyle w:val="NoSpacing"/>
      </w:pPr>
    </w:p>
    <w:p w:rsidR="00B742C7" w:rsidRDefault="00B742C7" w:rsidP="00476D6D">
      <w:pPr>
        <w:pStyle w:val="NoSpacing"/>
      </w:pPr>
    </w:p>
    <w:p w:rsidR="00B742C7" w:rsidRDefault="00B742C7" w:rsidP="00476D6D">
      <w:pPr>
        <w:pStyle w:val="NoSpacing"/>
      </w:pPr>
    </w:p>
    <w:p w:rsidR="00B742C7" w:rsidRDefault="00B742C7" w:rsidP="00476D6D">
      <w:pPr>
        <w:pStyle w:val="NoSpacing"/>
      </w:pPr>
    </w:p>
    <w:p w:rsidR="00B742C7" w:rsidRDefault="00B742C7" w:rsidP="00476D6D">
      <w:pPr>
        <w:pStyle w:val="NoSpacing"/>
      </w:pPr>
    </w:p>
    <w:p w:rsidR="00B742C7" w:rsidRDefault="00B742C7" w:rsidP="00476D6D">
      <w:pPr>
        <w:pStyle w:val="NoSpacing"/>
      </w:pPr>
    </w:p>
    <w:p w:rsidR="00B742C7" w:rsidRDefault="00B742C7" w:rsidP="00476D6D">
      <w:pPr>
        <w:pStyle w:val="NoSpacing"/>
      </w:pPr>
    </w:p>
    <w:p w:rsidR="00B742C7" w:rsidRDefault="00B742C7" w:rsidP="00476D6D">
      <w:pPr>
        <w:pStyle w:val="NoSpacing"/>
      </w:pPr>
    </w:p>
    <w:p w:rsidR="00B742C7" w:rsidRDefault="00B742C7" w:rsidP="00476D6D">
      <w:pPr>
        <w:pStyle w:val="NoSpacing"/>
      </w:pPr>
    </w:p>
    <w:p w:rsidR="00B742C7" w:rsidRDefault="00B742C7" w:rsidP="00476D6D">
      <w:pPr>
        <w:pStyle w:val="NoSpacing"/>
      </w:pPr>
    </w:p>
    <w:p w:rsidR="00B742C7" w:rsidRDefault="00B742C7" w:rsidP="00476D6D">
      <w:pPr>
        <w:pStyle w:val="NoSpacing"/>
      </w:pPr>
    </w:p>
    <w:p w:rsidR="00B742C7" w:rsidRDefault="00B742C7" w:rsidP="00476D6D">
      <w:pPr>
        <w:pStyle w:val="NoSpacing"/>
      </w:pPr>
    </w:p>
    <w:p w:rsidR="008B5AED" w:rsidRDefault="008B5AED" w:rsidP="00476D6D">
      <w:pPr>
        <w:pStyle w:val="NoSpacing"/>
      </w:pPr>
    </w:p>
    <w:p w:rsidR="00B742C7" w:rsidRDefault="00B742C7" w:rsidP="00476D6D">
      <w:pPr>
        <w:pStyle w:val="NoSpacing"/>
      </w:pPr>
      <w:r>
        <w:lastRenderedPageBreak/>
        <w:t>Robert and Denae did a third problem differently and got different answers.  Decide which of the two is correct.  Then explain why the incorrect method doesn’t work.</w:t>
      </w:r>
    </w:p>
    <w:p w:rsidR="00B742C7" w:rsidRDefault="0093107B" w:rsidP="0093107B">
      <w:pPr>
        <w:pStyle w:val="NoSpacing"/>
        <w:numPr>
          <w:ilvl w:val="0"/>
          <w:numId w:val="2"/>
        </w:numPr>
      </w:pPr>
      <w:r>
        <w:t xml:space="preserve">A pair of jeans was </w:t>
      </w:r>
      <w:r w:rsidR="00B742C7">
        <w:t xml:space="preserve">priced at $59.  The store discounted them 25%.  </w:t>
      </w:r>
      <w:r>
        <w:t>Then the store had a</w:t>
      </w:r>
      <w:r w:rsidR="00B742C7">
        <w:t xml:space="preserve"> clearance sale in which everything was an additional 10%</w:t>
      </w:r>
      <w:r>
        <w:t xml:space="preserve"> off</w:t>
      </w:r>
      <w:r w:rsidR="00B742C7">
        <w:t>.  What is the new price?</w:t>
      </w:r>
    </w:p>
    <w:tbl>
      <w:tblPr>
        <w:tblStyle w:val="TableGrid"/>
        <w:tblW w:w="0" w:type="auto"/>
        <w:tblLook w:val="04A0"/>
      </w:tblPr>
      <w:tblGrid>
        <w:gridCol w:w="4788"/>
        <w:gridCol w:w="4788"/>
      </w:tblGrid>
      <w:tr w:rsidR="00B742C7" w:rsidTr="00EA5DAF">
        <w:tc>
          <w:tcPr>
            <w:tcW w:w="4788" w:type="dxa"/>
          </w:tcPr>
          <w:p w:rsidR="00B742C7" w:rsidRPr="00476D6D" w:rsidRDefault="00B742C7" w:rsidP="00EA5DAF">
            <w:pPr>
              <w:pStyle w:val="NoSpacing"/>
              <w:rPr>
                <w:b/>
              </w:rPr>
            </w:pPr>
            <w:r>
              <w:rPr>
                <w:b/>
              </w:rPr>
              <w:t>Robert’s Solution</w:t>
            </w:r>
          </w:p>
        </w:tc>
        <w:tc>
          <w:tcPr>
            <w:tcW w:w="4788" w:type="dxa"/>
          </w:tcPr>
          <w:p w:rsidR="00B742C7" w:rsidRPr="00476D6D" w:rsidRDefault="00B742C7" w:rsidP="00EA5DAF">
            <w:pPr>
              <w:pStyle w:val="NoSpacing"/>
              <w:rPr>
                <w:b/>
              </w:rPr>
            </w:pPr>
            <w:proofErr w:type="spellStart"/>
            <w:r>
              <w:rPr>
                <w:b/>
              </w:rPr>
              <w:t>Denae’s</w:t>
            </w:r>
            <w:proofErr w:type="spellEnd"/>
            <w:r>
              <w:rPr>
                <w:b/>
              </w:rPr>
              <w:t xml:space="preserve"> Solution</w:t>
            </w:r>
          </w:p>
        </w:tc>
      </w:tr>
      <w:tr w:rsidR="00B742C7" w:rsidRPr="00476D6D" w:rsidTr="00EA5DAF">
        <w:tc>
          <w:tcPr>
            <w:tcW w:w="4788" w:type="dxa"/>
          </w:tcPr>
          <w:p w:rsidR="00B742C7" w:rsidRDefault="00B742C7" w:rsidP="00EA5DAF">
            <w:pPr>
              <w:pStyle w:val="NoSpacing"/>
            </w:pPr>
            <w:r>
              <w:t>59 x .25 = 14.75</w:t>
            </w:r>
          </w:p>
          <w:p w:rsidR="00B742C7" w:rsidRDefault="00B742C7" w:rsidP="00EA5DAF">
            <w:pPr>
              <w:pStyle w:val="NoSpacing"/>
            </w:pPr>
            <w:r>
              <w:t>59 – 14.75 = 44.25</w:t>
            </w:r>
          </w:p>
          <w:p w:rsidR="00B742C7" w:rsidRDefault="00B742C7" w:rsidP="00EA5DAF">
            <w:pPr>
              <w:pStyle w:val="NoSpacing"/>
            </w:pPr>
            <w:r>
              <w:t>44.25 x .10 = 4.42</w:t>
            </w:r>
          </w:p>
          <w:p w:rsidR="00B742C7" w:rsidRDefault="00B742C7" w:rsidP="00EA5DAF">
            <w:pPr>
              <w:pStyle w:val="NoSpacing"/>
            </w:pPr>
            <w:r>
              <w:t>44.25 – 4.42 = 39.83</w:t>
            </w:r>
          </w:p>
          <w:p w:rsidR="00B742C7" w:rsidRPr="00476D6D" w:rsidRDefault="00B742C7" w:rsidP="00EA5DAF">
            <w:pPr>
              <w:pStyle w:val="NoSpacing"/>
            </w:pPr>
            <w:r>
              <w:t>The sale price is $39.83.</w:t>
            </w:r>
          </w:p>
        </w:tc>
        <w:tc>
          <w:tcPr>
            <w:tcW w:w="4788" w:type="dxa"/>
          </w:tcPr>
          <w:p w:rsidR="00B742C7" w:rsidRDefault="00B742C7" w:rsidP="00EA5DAF">
            <w:pPr>
              <w:pStyle w:val="NoSpacing"/>
            </w:pPr>
            <w:r>
              <w:t>25% + 10% = 35%</w:t>
            </w:r>
          </w:p>
          <w:p w:rsidR="00B742C7" w:rsidRDefault="00631AA0" w:rsidP="00EA5DAF">
            <w:pPr>
              <w:pStyle w:val="NoSpacing"/>
            </w:pPr>
            <w:r>
              <w:t>59 x .75 = 44.25</w:t>
            </w:r>
          </w:p>
          <w:p w:rsidR="008B5AED" w:rsidRDefault="008B5AED" w:rsidP="00EA5DAF">
            <w:pPr>
              <w:pStyle w:val="NoSpacing"/>
            </w:pPr>
          </w:p>
          <w:p w:rsidR="00B742C7" w:rsidRPr="00476D6D" w:rsidRDefault="0076203A" w:rsidP="00EA5DAF">
            <w:pPr>
              <w:pStyle w:val="NoSpacing"/>
            </w:pPr>
            <w:r>
              <w:t>The sale price is $</w:t>
            </w:r>
            <w:r w:rsidR="00631AA0">
              <w:t>44.25</w:t>
            </w:r>
          </w:p>
        </w:tc>
      </w:tr>
    </w:tbl>
    <w:p w:rsidR="00B742C7" w:rsidRDefault="00B742C7" w:rsidP="00B742C7">
      <w:pPr>
        <w:pStyle w:val="NoSpacing"/>
      </w:pPr>
    </w:p>
    <w:p w:rsidR="00476D6D" w:rsidRDefault="00476D6D" w:rsidP="00476D6D">
      <w:pPr>
        <w:pStyle w:val="NoSpacing"/>
      </w:pPr>
    </w:p>
    <w:p w:rsidR="00476D6D" w:rsidRDefault="00476D6D" w:rsidP="00476D6D">
      <w:pPr>
        <w:pStyle w:val="NoSpacing"/>
      </w:pPr>
    </w:p>
    <w:p w:rsidR="00476D6D" w:rsidRDefault="00476D6D" w:rsidP="00476D6D">
      <w:pPr>
        <w:pStyle w:val="NoSpacing"/>
      </w:pPr>
    </w:p>
    <w:p w:rsidR="00476D6D" w:rsidRDefault="00476D6D" w:rsidP="00476D6D">
      <w:pPr>
        <w:pStyle w:val="NoSpacing"/>
      </w:pPr>
    </w:p>
    <w:p w:rsidR="00476D6D" w:rsidRDefault="00476D6D" w:rsidP="00476D6D">
      <w:pPr>
        <w:pStyle w:val="NoSpacing"/>
      </w:pPr>
    </w:p>
    <w:p w:rsidR="00476D6D" w:rsidRDefault="00476D6D" w:rsidP="00476D6D">
      <w:pPr>
        <w:pStyle w:val="NoSpacing"/>
      </w:pPr>
    </w:p>
    <w:p w:rsidR="0093107B" w:rsidRDefault="0093107B" w:rsidP="00476D6D">
      <w:pPr>
        <w:pStyle w:val="NoSpacing"/>
      </w:pPr>
    </w:p>
    <w:p w:rsidR="0093107B" w:rsidRDefault="0093107B" w:rsidP="00476D6D">
      <w:pPr>
        <w:pStyle w:val="NoSpacing"/>
      </w:pPr>
    </w:p>
    <w:p w:rsidR="0093107B" w:rsidRDefault="0093107B" w:rsidP="00476D6D">
      <w:pPr>
        <w:pStyle w:val="NoSpacing"/>
      </w:pPr>
    </w:p>
    <w:p w:rsidR="0093107B" w:rsidRDefault="0093107B" w:rsidP="00476D6D">
      <w:pPr>
        <w:pStyle w:val="NoSpacing"/>
      </w:pPr>
    </w:p>
    <w:p w:rsidR="00476D6D" w:rsidRDefault="00476D6D" w:rsidP="00476D6D">
      <w:pPr>
        <w:pStyle w:val="NoSpacing"/>
      </w:pPr>
    </w:p>
    <w:p w:rsidR="00476D6D" w:rsidRDefault="00476D6D" w:rsidP="00476D6D">
      <w:pPr>
        <w:pStyle w:val="NoSpacing"/>
      </w:pPr>
    </w:p>
    <w:p w:rsidR="0093107B" w:rsidRDefault="0093107B">
      <w:pPr>
        <w:rPr>
          <w:b/>
        </w:rPr>
      </w:pPr>
    </w:p>
    <w:p w:rsidR="0093107B" w:rsidRDefault="0093107B">
      <w:pPr>
        <w:rPr>
          <w:b/>
        </w:rPr>
      </w:pPr>
    </w:p>
    <w:p w:rsidR="00B742C7" w:rsidRDefault="003D14C6" w:rsidP="00B742C7">
      <w:pPr>
        <w:pStyle w:val="NoSpacing"/>
      </w:pPr>
      <w:r>
        <w:rPr>
          <w:b/>
        </w:rPr>
        <w:t xml:space="preserve">Tiles and </w:t>
      </w:r>
      <w:r w:rsidR="00B742C7">
        <w:rPr>
          <w:b/>
        </w:rPr>
        <w:t>Spreadsheets with Percent</w:t>
      </w:r>
    </w:p>
    <w:p w:rsidR="003D14C6" w:rsidRPr="0093107B" w:rsidRDefault="003D14C6" w:rsidP="007F614A">
      <w:pPr>
        <w:spacing w:after="0" w:line="240" w:lineRule="auto"/>
        <w:rPr>
          <w:rFonts w:eastAsia="Times New Roman" w:cs="Times New Roman"/>
          <w:bCs/>
          <w:color w:val="000000"/>
        </w:rPr>
      </w:pPr>
      <w:r w:rsidRPr="0093107B">
        <w:rPr>
          <w:rFonts w:eastAsia="Times New Roman" w:cs="Times New Roman"/>
          <w:bCs/>
          <w:color w:val="000000"/>
        </w:rPr>
        <w:t>Earlier in this c</w:t>
      </w:r>
      <w:r w:rsidR="007F614A" w:rsidRPr="0093107B">
        <w:rPr>
          <w:rFonts w:eastAsia="Times New Roman" w:cs="Times New Roman"/>
          <w:bCs/>
          <w:color w:val="000000"/>
        </w:rPr>
        <w:t>ourse, you wrote expressions to</w:t>
      </w:r>
      <w:r w:rsidRPr="003D14C6">
        <w:rPr>
          <w:rFonts w:eastAsia="Times New Roman" w:cs="Times New Roman"/>
          <w:bCs/>
          <w:color w:val="000000"/>
        </w:rPr>
        <w:t xml:space="preserve"> calculate the cost of the tiles for your different designs.  However, you have to charge customers more than just the cost of the materials so that you can cover the cost of shipping, storage, breakage</w:t>
      </w:r>
      <w:r w:rsidR="0093107B">
        <w:rPr>
          <w:rFonts w:eastAsia="Times New Roman" w:cs="Times New Roman"/>
          <w:bCs/>
          <w:color w:val="000000"/>
        </w:rPr>
        <w:t xml:space="preserve"> and also make a small profit so you mark-up the prices by 45%.</w:t>
      </w:r>
      <w:r w:rsidR="007F614A" w:rsidRPr="0093107B">
        <w:rPr>
          <w:rFonts w:eastAsia="Times New Roman" w:cs="Times New Roman"/>
          <w:bCs/>
          <w:color w:val="000000"/>
        </w:rPr>
        <w:t xml:space="preserve">  </w:t>
      </w:r>
      <w:r w:rsidRPr="0093107B">
        <w:rPr>
          <w:rFonts w:eastAsia="Times New Roman" w:cs="Times New Roman"/>
          <w:bCs/>
          <w:color w:val="000000"/>
        </w:rPr>
        <w:t>Complete the third column below by writing the expression for the 45% mark-up in price.</w:t>
      </w:r>
      <w:r w:rsidR="0093107B" w:rsidRPr="0093107B">
        <w:rPr>
          <w:rFonts w:eastAsia="Times New Roman" w:cs="Times New Roman"/>
          <w:bCs/>
          <w:color w:val="000000"/>
        </w:rPr>
        <w:t xml:space="preserve">  (Leave last column blank for now.)</w:t>
      </w:r>
    </w:p>
    <w:p w:rsidR="007F614A" w:rsidRPr="007F614A" w:rsidRDefault="007F614A" w:rsidP="007F614A">
      <w:pPr>
        <w:spacing w:after="0" w:line="240" w:lineRule="auto"/>
        <w:rPr>
          <w:rFonts w:eastAsia="Times New Roman" w:cs="Times New Roman"/>
          <w:b/>
          <w:bCs/>
          <w:color w:val="000000"/>
        </w:rPr>
      </w:pPr>
      <w:r>
        <w:rPr>
          <w:rFonts w:eastAsia="Times New Roman" w:cs="Times New Roman"/>
          <w:b/>
          <w:bCs/>
          <w:color w:val="000000"/>
        </w:rPr>
        <w:t>Regular Pricing</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2072"/>
        <w:gridCol w:w="4770"/>
        <w:gridCol w:w="1530"/>
      </w:tblGrid>
      <w:tr w:rsidR="003D14C6" w:rsidRPr="001B785C" w:rsidTr="003D14C6">
        <w:trPr>
          <w:trHeight w:val="300"/>
        </w:trPr>
        <w:tc>
          <w:tcPr>
            <w:tcW w:w="1003" w:type="dxa"/>
            <w:shd w:val="clear" w:color="auto" w:fill="auto"/>
            <w:noWrap/>
            <w:vAlign w:val="bottom"/>
            <w:hideMark/>
          </w:tcPr>
          <w:p w:rsidR="003D14C6" w:rsidRPr="001B785C" w:rsidRDefault="003D14C6" w:rsidP="001B785C">
            <w:pPr>
              <w:spacing w:after="0" w:line="240" w:lineRule="auto"/>
              <w:jc w:val="center"/>
              <w:rPr>
                <w:rFonts w:ascii="Calibri" w:eastAsia="Times New Roman" w:hAnsi="Calibri" w:cs="Times New Roman"/>
                <w:b/>
                <w:bCs/>
                <w:color w:val="000000"/>
                <w:sz w:val="22"/>
                <w:szCs w:val="22"/>
              </w:rPr>
            </w:pPr>
            <w:r w:rsidRPr="001B785C">
              <w:rPr>
                <w:rFonts w:ascii="Calibri" w:eastAsia="Times New Roman" w:hAnsi="Calibri" w:cs="Times New Roman"/>
                <w:b/>
                <w:bCs/>
                <w:color w:val="000000"/>
                <w:sz w:val="22"/>
                <w:szCs w:val="22"/>
              </w:rPr>
              <w:t>Name of design</w:t>
            </w:r>
          </w:p>
        </w:tc>
        <w:tc>
          <w:tcPr>
            <w:tcW w:w="2072" w:type="dxa"/>
            <w:shd w:val="clear" w:color="auto" w:fill="auto"/>
            <w:noWrap/>
            <w:vAlign w:val="bottom"/>
            <w:hideMark/>
          </w:tcPr>
          <w:p w:rsidR="003D14C6" w:rsidRPr="001B785C" w:rsidRDefault="003D14C6" w:rsidP="001B785C">
            <w:pPr>
              <w:spacing w:after="0" w:line="240" w:lineRule="auto"/>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xml:space="preserve">Expression for the Cost of the </w:t>
            </w:r>
            <w:r w:rsidRPr="001B785C">
              <w:rPr>
                <w:rFonts w:ascii="Calibri" w:eastAsia="Times New Roman" w:hAnsi="Calibri" w:cs="Times New Roman"/>
                <w:b/>
                <w:bCs/>
                <w:color w:val="000000"/>
                <w:sz w:val="22"/>
                <w:szCs w:val="22"/>
              </w:rPr>
              <w:t>Unit</w:t>
            </w:r>
          </w:p>
        </w:tc>
        <w:tc>
          <w:tcPr>
            <w:tcW w:w="4770" w:type="dxa"/>
            <w:vAlign w:val="bottom"/>
          </w:tcPr>
          <w:p w:rsidR="003D14C6" w:rsidRPr="001B785C" w:rsidRDefault="003D14C6" w:rsidP="003D14C6">
            <w:pPr>
              <w:spacing w:after="0" w:line="240" w:lineRule="auto"/>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Expression for the Price to Customer</w:t>
            </w:r>
          </w:p>
        </w:tc>
        <w:tc>
          <w:tcPr>
            <w:tcW w:w="1530" w:type="dxa"/>
            <w:shd w:val="clear" w:color="auto" w:fill="D9D9D9" w:themeFill="background1" w:themeFillShade="D9"/>
            <w:noWrap/>
            <w:vAlign w:val="bottom"/>
            <w:hideMark/>
          </w:tcPr>
          <w:p w:rsidR="003D14C6" w:rsidRPr="001B785C" w:rsidRDefault="003D14C6" w:rsidP="001B785C">
            <w:pPr>
              <w:spacing w:after="0" w:line="240" w:lineRule="auto"/>
              <w:rPr>
                <w:rFonts w:ascii="Calibri" w:eastAsia="Times New Roman" w:hAnsi="Calibri" w:cs="Times New Roman"/>
                <w:b/>
                <w:bCs/>
                <w:color w:val="000000"/>
                <w:sz w:val="22"/>
                <w:szCs w:val="22"/>
              </w:rPr>
            </w:pPr>
            <w:r w:rsidRPr="001B785C">
              <w:rPr>
                <w:rFonts w:ascii="Calibri" w:eastAsia="Times New Roman" w:hAnsi="Calibri" w:cs="Times New Roman"/>
                <w:b/>
                <w:bCs/>
                <w:color w:val="000000"/>
                <w:sz w:val="22"/>
                <w:szCs w:val="22"/>
              </w:rPr>
              <w:t>Price to customer</w:t>
            </w:r>
          </w:p>
        </w:tc>
      </w:tr>
      <w:tr w:rsidR="003D14C6" w:rsidRPr="001B785C" w:rsidTr="003D14C6">
        <w:trPr>
          <w:trHeight w:val="375"/>
        </w:trPr>
        <w:tc>
          <w:tcPr>
            <w:tcW w:w="1003" w:type="dxa"/>
            <w:shd w:val="clear" w:color="auto" w:fill="auto"/>
            <w:noWrap/>
            <w:vAlign w:val="bottom"/>
            <w:hideMark/>
          </w:tcPr>
          <w:p w:rsidR="003D14C6" w:rsidRPr="001B785C" w:rsidRDefault="003D14C6" w:rsidP="001B785C">
            <w:pPr>
              <w:spacing w:after="0" w:line="240" w:lineRule="auto"/>
              <w:rPr>
                <w:rFonts w:ascii="Calibri" w:eastAsia="Times New Roman" w:hAnsi="Calibri" w:cs="Times New Roman"/>
                <w:color w:val="000000"/>
                <w:sz w:val="22"/>
                <w:szCs w:val="22"/>
              </w:rPr>
            </w:pPr>
            <w:r w:rsidRPr="001B785C">
              <w:rPr>
                <w:rFonts w:ascii="Calibri" w:eastAsia="Times New Roman" w:hAnsi="Calibri" w:cs="Times New Roman"/>
                <w:color w:val="000000"/>
                <w:sz w:val="22"/>
                <w:szCs w:val="22"/>
              </w:rPr>
              <w:t>Sunrise Border</w:t>
            </w:r>
          </w:p>
        </w:tc>
        <w:tc>
          <w:tcPr>
            <w:tcW w:w="2072" w:type="dxa"/>
            <w:shd w:val="clear" w:color="auto" w:fill="auto"/>
            <w:noWrap/>
            <w:vAlign w:val="bottom"/>
            <w:hideMark/>
          </w:tcPr>
          <w:p w:rsidR="003D14C6" w:rsidRPr="001B785C" w:rsidRDefault="003D14C6" w:rsidP="001B785C">
            <w:pPr>
              <w:spacing w:after="0" w:line="240" w:lineRule="auto"/>
              <w:jc w:val="center"/>
              <w:rPr>
                <w:rFonts w:ascii="Calibri" w:eastAsia="Times New Roman" w:hAnsi="Calibri" w:cs="Times New Roman"/>
                <w:color w:val="000000"/>
                <w:sz w:val="22"/>
                <w:szCs w:val="22"/>
              </w:rPr>
            </w:pPr>
            <w:r w:rsidRPr="001B785C">
              <w:rPr>
                <w:rFonts w:ascii="Calibri" w:eastAsia="Times New Roman" w:hAnsi="Calibri" w:cs="Times New Roman"/>
                <w:color w:val="000000"/>
                <w:sz w:val="22"/>
                <w:szCs w:val="22"/>
              </w:rPr>
              <w:t>2R</w:t>
            </w:r>
            <w:r w:rsidR="002427C9">
              <w:rPr>
                <w:rFonts w:ascii="Calibri" w:eastAsia="Times New Roman" w:hAnsi="Calibri" w:cs="Times New Roman"/>
                <w:color w:val="000000"/>
                <w:sz w:val="22"/>
                <w:szCs w:val="22"/>
                <w:vertAlign w:val="subscript"/>
              </w:rPr>
              <w:t>b</w:t>
            </w:r>
            <w:r w:rsidRPr="001B785C">
              <w:rPr>
                <w:rFonts w:ascii="Calibri" w:eastAsia="Times New Roman" w:hAnsi="Calibri" w:cs="Times New Roman"/>
                <w:color w:val="000000"/>
                <w:sz w:val="22"/>
                <w:szCs w:val="22"/>
              </w:rPr>
              <w:t>+2Z+H</w:t>
            </w:r>
          </w:p>
        </w:tc>
        <w:tc>
          <w:tcPr>
            <w:tcW w:w="4770" w:type="dxa"/>
          </w:tcPr>
          <w:p w:rsidR="003D14C6" w:rsidRPr="001B785C" w:rsidRDefault="003D14C6" w:rsidP="001B785C">
            <w:pPr>
              <w:spacing w:after="0" w:line="240" w:lineRule="auto"/>
              <w:jc w:val="right"/>
              <w:rPr>
                <w:rFonts w:ascii="Calibri" w:eastAsia="Times New Roman" w:hAnsi="Calibri" w:cs="Times New Roman"/>
                <w:color w:val="000000"/>
                <w:sz w:val="22"/>
                <w:szCs w:val="22"/>
              </w:rPr>
            </w:pPr>
          </w:p>
        </w:tc>
        <w:tc>
          <w:tcPr>
            <w:tcW w:w="1530" w:type="dxa"/>
            <w:shd w:val="clear" w:color="auto" w:fill="D9D9D9" w:themeFill="background1" w:themeFillShade="D9"/>
            <w:noWrap/>
            <w:vAlign w:val="bottom"/>
            <w:hideMark/>
          </w:tcPr>
          <w:p w:rsidR="003D14C6" w:rsidRPr="001B785C" w:rsidRDefault="003D14C6" w:rsidP="001B785C">
            <w:pPr>
              <w:spacing w:after="0" w:line="240" w:lineRule="auto"/>
              <w:rPr>
                <w:rFonts w:ascii="Calibri" w:eastAsia="Times New Roman" w:hAnsi="Calibri" w:cs="Times New Roman"/>
                <w:color w:val="000000"/>
                <w:sz w:val="22"/>
                <w:szCs w:val="22"/>
              </w:rPr>
            </w:pPr>
          </w:p>
        </w:tc>
      </w:tr>
    </w:tbl>
    <w:p w:rsidR="001B785C" w:rsidRDefault="001B785C" w:rsidP="00B742C7">
      <w:pPr>
        <w:pStyle w:val="NoSpacing"/>
      </w:pPr>
    </w:p>
    <w:p w:rsidR="007F614A" w:rsidRPr="0093107B" w:rsidRDefault="007F614A" w:rsidP="007F614A">
      <w:pPr>
        <w:pStyle w:val="NoSpacing"/>
        <w:rPr>
          <w:bCs/>
        </w:rPr>
      </w:pPr>
      <w:r w:rsidRPr="0093107B">
        <w:rPr>
          <w:bCs/>
        </w:rPr>
        <w:t xml:space="preserve">You have a special discount for veterans.  You give them a 10% discount off of the regular price. </w:t>
      </w:r>
      <w:r w:rsidRPr="0093107B">
        <w:rPr>
          <w:rFonts w:eastAsia="Times New Roman" w:cs="Times New Roman"/>
          <w:bCs/>
          <w:color w:val="000000"/>
        </w:rPr>
        <w:t>Complete the third column below by writing the expression that will calculate both the initial mark-up and the subsequent discount.</w:t>
      </w:r>
      <w:r w:rsidR="0093107B">
        <w:rPr>
          <w:rFonts w:eastAsia="Times New Roman" w:cs="Times New Roman"/>
          <w:bCs/>
          <w:color w:val="000000"/>
        </w:rPr>
        <w:t xml:space="preserve">  (Leave last column blank for now.)</w:t>
      </w:r>
    </w:p>
    <w:p w:rsidR="001B785C" w:rsidRPr="007F614A" w:rsidRDefault="007F614A" w:rsidP="00B742C7">
      <w:pPr>
        <w:pStyle w:val="NoSpacing"/>
        <w:rPr>
          <w:b/>
        </w:rPr>
      </w:pPr>
      <w:r>
        <w:rPr>
          <w:b/>
        </w:rPr>
        <w:t>Veterans Pricing</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5"/>
        <w:gridCol w:w="2070"/>
        <w:gridCol w:w="4770"/>
        <w:gridCol w:w="1530"/>
      </w:tblGrid>
      <w:tr w:rsidR="003D14C6" w:rsidRPr="001B785C" w:rsidTr="003D14C6">
        <w:trPr>
          <w:trHeight w:val="300"/>
        </w:trPr>
        <w:tc>
          <w:tcPr>
            <w:tcW w:w="1005" w:type="dxa"/>
            <w:shd w:val="clear" w:color="auto" w:fill="auto"/>
            <w:noWrap/>
            <w:vAlign w:val="bottom"/>
            <w:hideMark/>
          </w:tcPr>
          <w:p w:rsidR="003D14C6" w:rsidRPr="001B785C" w:rsidRDefault="003D14C6" w:rsidP="001B785C">
            <w:pPr>
              <w:spacing w:after="0" w:line="240" w:lineRule="auto"/>
              <w:jc w:val="center"/>
              <w:rPr>
                <w:rFonts w:ascii="Calibri" w:eastAsia="Times New Roman" w:hAnsi="Calibri" w:cs="Times New Roman"/>
                <w:b/>
                <w:bCs/>
                <w:color w:val="000000"/>
                <w:sz w:val="22"/>
                <w:szCs w:val="22"/>
              </w:rPr>
            </w:pPr>
            <w:r w:rsidRPr="001B785C">
              <w:rPr>
                <w:rFonts w:ascii="Calibri" w:eastAsia="Times New Roman" w:hAnsi="Calibri" w:cs="Times New Roman"/>
                <w:b/>
                <w:bCs/>
                <w:color w:val="000000"/>
                <w:sz w:val="22"/>
                <w:szCs w:val="22"/>
              </w:rPr>
              <w:t>Name of design</w:t>
            </w:r>
          </w:p>
        </w:tc>
        <w:tc>
          <w:tcPr>
            <w:tcW w:w="2070" w:type="dxa"/>
            <w:shd w:val="clear" w:color="auto" w:fill="auto"/>
            <w:noWrap/>
            <w:vAlign w:val="bottom"/>
            <w:hideMark/>
          </w:tcPr>
          <w:p w:rsidR="003D14C6" w:rsidRPr="001B785C" w:rsidRDefault="003D14C6" w:rsidP="001B785C">
            <w:pPr>
              <w:spacing w:after="0" w:line="240" w:lineRule="auto"/>
              <w:jc w:val="center"/>
              <w:rPr>
                <w:rFonts w:ascii="Calibri" w:eastAsia="Times New Roman" w:hAnsi="Calibri" w:cs="Times New Roman"/>
                <w:b/>
                <w:bCs/>
                <w:color w:val="000000"/>
                <w:sz w:val="22"/>
                <w:szCs w:val="22"/>
              </w:rPr>
            </w:pPr>
            <w:r w:rsidRPr="001B785C">
              <w:rPr>
                <w:rFonts w:ascii="Calibri" w:eastAsia="Times New Roman" w:hAnsi="Calibri" w:cs="Times New Roman"/>
                <w:b/>
                <w:bCs/>
                <w:color w:val="000000"/>
                <w:sz w:val="22"/>
                <w:szCs w:val="22"/>
              </w:rPr>
              <w:t>Expression (Unit)</w:t>
            </w:r>
          </w:p>
        </w:tc>
        <w:tc>
          <w:tcPr>
            <w:tcW w:w="4770" w:type="dxa"/>
            <w:shd w:val="clear" w:color="auto" w:fill="auto"/>
            <w:noWrap/>
            <w:vAlign w:val="bottom"/>
            <w:hideMark/>
          </w:tcPr>
          <w:p w:rsidR="003D14C6" w:rsidRPr="001B785C" w:rsidRDefault="003D14C6" w:rsidP="003D14C6">
            <w:pPr>
              <w:spacing w:after="0" w:line="240" w:lineRule="auto"/>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Expression for the Price to Veterans</w:t>
            </w:r>
          </w:p>
        </w:tc>
        <w:tc>
          <w:tcPr>
            <w:tcW w:w="1530" w:type="dxa"/>
            <w:shd w:val="clear" w:color="auto" w:fill="D9D9D9" w:themeFill="background1" w:themeFillShade="D9"/>
            <w:noWrap/>
            <w:vAlign w:val="bottom"/>
            <w:hideMark/>
          </w:tcPr>
          <w:p w:rsidR="003D14C6" w:rsidRPr="001B785C" w:rsidRDefault="003D14C6" w:rsidP="001B785C">
            <w:pPr>
              <w:spacing w:after="0" w:line="240" w:lineRule="auto"/>
              <w:rPr>
                <w:rFonts w:ascii="Calibri" w:eastAsia="Times New Roman" w:hAnsi="Calibri" w:cs="Times New Roman"/>
                <w:b/>
                <w:color w:val="000000"/>
                <w:sz w:val="22"/>
                <w:szCs w:val="22"/>
              </w:rPr>
            </w:pPr>
            <w:r>
              <w:rPr>
                <w:rFonts w:ascii="Calibri" w:eastAsia="Times New Roman" w:hAnsi="Calibri" w:cs="Times New Roman"/>
                <w:b/>
                <w:color w:val="000000"/>
                <w:sz w:val="22"/>
                <w:szCs w:val="22"/>
              </w:rPr>
              <w:t>Price to Veterans</w:t>
            </w:r>
          </w:p>
        </w:tc>
      </w:tr>
      <w:tr w:rsidR="003D14C6" w:rsidRPr="001B785C" w:rsidTr="003D14C6">
        <w:trPr>
          <w:trHeight w:val="315"/>
        </w:trPr>
        <w:tc>
          <w:tcPr>
            <w:tcW w:w="1005" w:type="dxa"/>
            <w:shd w:val="clear" w:color="auto" w:fill="auto"/>
            <w:noWrap/>
            <w:vAlign w:val="bottom"/>
            <w:hideMark/>
          </w:tcPr>
          <w:p w:rsidR="003D14C6" w:rsidRPr="001B785C" w:rsidRDefault="003D14C6" w:rsidP="001B785C">
            <w:pPr>
              <w:spacing w:after="0" w:line="240" w:lineRule="auto"/>
              <w:rPr>
                <w:rFonts w:ascii="Calibri" w:eastAsia="Times New Roman" w:hAnsi="Calibri" w:cs="Times New Roman"/>
                <w:color w:val="000000"/>
                <w:sz w:val="22"/>
                <w:szCs w:val="22"/>
              </w:rPr>
            </w:pPr>
            <w:r w:rsidRPr="001B785C">
              <w:rPr>
                <w:rFonts w:ascii="Calibri" w:eastAsia="Times New Roman" w:hAnsi="Calibri" w:cs="Times New Roman"/>
                <w:color w:val="000000"/>
                <w:sz w:val="22"/>
                <w:szCs w:val="22"/>
              </w:rPr>
              <w:t>Sunrise Border</w:t>
            </w:r>
          </w:p>
        </w:tc>
        <w:tc>
          <w:tcPr>
            <w:tcW w:w="2070" w:type="dxa"/>
            <w:shd w:val="clear" w:color="auto" w:fill="auto"/>
            <w:noWrap/>
            <w:vAlign w:val="bottom"/>
            <w:hideMark/>
          </w:tcPr>
          <w:p w:rsidR="003D14C6" w:rsidRPr="001B785C" w:rsidRDefault="002427C9" w:rsidP="001B785C">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2R</w:t>
            </w:r>
            <w:r>
              <w:rPr>
                <w:rFonts w:ascii="Calibri" w:eastAsia="Times New Roman" w:hAnsi="Calibri" w:cs="Times New Roman"/>
                <w:color w:val="000000"/>
                <w:sz w:val="22"/>
                <w:szCs w:val="22"/>
                <w:vertAlign w:val="subscript"/>
              </w:rPr>
              <w:t>b</w:t>
            </w:r>
            <w:r w:rsidR="003D14C6" w:rsidRPr="001B785C">
              <w:rPr>
                <w:rFonts w:ascii="Calibri" w:eastAsia="Times New Roman" w:hAnsi="Calibri" w:cs="Times New Roman"/>
                <w:color w:val="000000"/>
                <w:sz w:val="22"/>
                <w:szCs w:val="22"/>
              </w:rPr>
              <w:t>+2Z+H</w:t>
            </w:r>
          </w:p>
        </w:tc>
        <w:tc>
          <w:tcPr>
            <w:tcW w:w="4770" w:type="dxa"/>
            <w:shd w:val="clear" w:color="auto" w:fill="auto"/>
            <w:noWrap/>
            <w:vAlign w:val="bottom"/>
            <w:hideMark/>
          </w:tcPr>
          <w:p w:rsidR="003D14C6" w:rsidRPr="001B785C" w:rsidRDefault="003D14C6" w:rsidP="001B785C">
            <w:pPr>
              <w:spacing w:after="0" w:line="240" w:lineRule="auto"/>
              <w:rPr>
                <w:rFonts w:ascii="Calibri" w:eastAsia="Times New Roman" w:hAnsi="Calibri" w:cs="Times New Roman"/>
                <w:color w:val="000000"/>
                <w:sz w:val="22"/>
                <w:szCs w:val="22"/>
              </w:rPr>
            </w:pPr>
          </w:p>
        </w:tc>
        <w:tc>
          <w:tcPr>
            <w:tcW w:w="1530" w:type="dxa"/>
            <w:shd w:val="clear" w:color="auto" w:fill="D9D9D9" w:themeFill="background1" w:themeFillShade="D9"/>
            <w:noWrap/>
            <w:vAlign w:val="bottom"/>
            <w:hideMark/>
          </w:tcPr>
          <w:p w:rsidR="003D14C6" w:rsidRPr="001B785C" w:rsidRDefault="003D14C6" w:rsidP="001B785C">
            <w:pPr>
              <w:spacing w:after="0" w:line="240" w:lineRule="auto"/>
              <w:rPr>
                <w:rFonts w:ascii="Calibri" w:eastAsia="Times New Roman" w:hAnsi="Calibri" w:cs="Times New Roman"/>
                <w:color w:val="000000"/>
                <w:sz w:val="22"/>
                <w:szCs w:val="22"/>
              </w:rPr>
            </w:pPr>
          </w:p>
        </w:tc>
      </w:tr>
    </w:tbl>
    <w:p w:rsidR="007F614A" w:rsidRDefault="007F614A" w:rsidP="00B742C7">
      <w:pPr>
        <w:pStyle w:val="NoSpacing"/>
      </w:pPr>
      <w:r>
        <w:lastRenderedPageBreak/>
        <w:t xml:space="preserve">Open the Excel spreadsheet, “Spreadsheets with percent”.  Sheet 1 has the spreadsheet for the regular customer pricing and Sheet 2 is for the veteran pricing.  </w:t>
      </w:r>
    </w:p>
    <w:p w:rsidR="007F614A" w:rsidRDefault="007F614A" w:rsidP="0093107B">
      <w:pPr>
        <w:pStyle w:val="NoSpacing"/>
        <w:numPr>
          <w:ilvl w:val="0"/>
          <w:numId w:val="4"/>
        </w:numPr>
      </w:pPr>
      <w:r>
        <w:t xml:space="preserve">Enter the formulas to calculate the prices for </w:t>
      </w:r>
      <w:r w:rsidR="0093107B">
        <w:t>the Sunrise Border.</w:t>
      </w:r>
    </w:p>
    <w:p w:rsidR="0093107B" w:rsidRDefault="0093107B" w:rsidP="0093107B">
      <w:pPr>
        <w:pStyle w:val="NoSpacing"/>
        <w:numPr>
          <w:ilvl w:val="0"/>
          <w:numId w:val="4"/>
        </w:numPr>
      </w:pPr>
      <w:r>
        <w:t>Record the prices above.</w:t>
      </w:r>
    </w:p>
    <w:p w:rsidR="0093107B" w:rsidRDefault="0093107B" w:rsidP="0093107B">
      <w:pPr>
        <w:pStyle w:val="NoSpacing"/>
        <w:numPr>
          <w:ilvl w:val="0"/>
          <w:numId w:val="4"/>
        </w:numPr>
      </w:pPr>
      <w:r>
        <w:t>Complete the tables below by writing the expressions and using the spreadsheet to calculate the prices.  This may be completed for homework.</w:t>
      </w:r>
    </w:p>
    <w:p w:rsidR="007F614A" w:rsidRDefault="007F614A" w:rsidP="00B742C7">
      <w:pPr>
        <w:pStyle w:val="NoSpacing"/>
      </w:pPr>
    </w:p>
    <w:p w:rsidR="0093107B" w:rsidRPr="0093107B" w:rsidRDefault="0093107B" w:rsidP="00B742C7">
      <w:pPr>
        <w:pStyle w:val="NoSpacing"/>
        <w:rPr>
          <w:b/>
        </w:rPr>
      </w:pPr>
      <w:r>
        <w:rPr>
          <w:b/>
        </w:rPr>
        <w:t>Regular Pricing</w:t>
      </w:r>
      <w:r w:rsidR="00FF574C">
        <w:rPr>
          <w:b/>
        </w:rPr>
        <w:t xml:space="preserve"> – on Sheet 1</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1982"/>
        <w:gridCol w:w="4860"/>
        <w:gridCol w:w="1530"/>
      </w:tblGrid>
      <w:tr w:rsidR="007F614A" w:rsidRPr="001B785C" w:rsidTr="0093107B">
        <w:trPr>
          <w:trHeight w:val="300"/>
        </w:trPr>
        <w:tc>
          <w:tcPr>
            <w:tcW w:w="1003" w:type="dxa"/>
            <w:shd w:val="clear" w:color="auto" w:fill="auto"/>
            <w:noWrap/>
            <w:vAlign w:val="bottom"/>
            <w:hideMark/>
          </w:tcPr>
          <w:p w:rsidR="007F614A" w:rsidRPr="001B785C" w:rsidRDefault="007F614A" w:rsidP="00BA22CF">
            <w:pPr>
              <w:spacing w:after="0" w:line="240" w:lineRule="auto"/>
              <w:jc w:val="center"/>
              <w:rPr>
                <w:rFonts w:ascii="Calibri" w:eastAsia="Times New Roman" w:hAnsi="Calibri" w:cs="Times New Roman"/>
                <w:b/>
                <w:bCs/>
                <w:color w:val="000000"/>
                <w:sz w:val="22"/>
                <w:szCs w:val="22"/>
              </w:rPr>
            </w:pPr>
            <w:r w:rsidRPr="001B785C">
              <w:rPr>
                <w:rFonts w:ascii="Calibri" w:eastAsia="Times New Roman" w:hAnsi="Calibri" w:cs="Times New Roman"/>
                <w:b/>
                <w:bCs/>
                <w:color w:val="000000"/>
                <w:sz w:val="22"/>
                <w:szCs w:val="22"/>
              </w:rPr>
              <w:t>Name of design</w:t>
            </w:r>
          </w:p>
        </w:tc>
        <w:tc>
          <w:tcPr>
            <w:tcW w:w="1982" w:type="dxa"/>
            <w:shd w:val="clear" w:color="auto" w:fill="auto"/>
            <w:noWrap/>
            <w:vAlign w:val="bottom"/>
            <w:hideMark/>
          </w:tcPr>
          <w:p w:rsidR="007F614A" w:rsidRPr="001B785C" w:rsidRDefault="007F614A" w:rsidP="00BA22CF">
            <w:pPr>
              <w:spacing w:after="0" w:line="240" w:lineRule="auto"/>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xml:space="preserve">Expression for the Cost of the </w:t>
            </w:r>
            <w:r w:rsidRPr="001B785C">
              <w:rPr>
                <w:rFonts w:ascii="Calibri" w:eastAsia="Times New Roman" w:hAnsi="Calibri" w:cs="Times New Roman"/>
                <w:b/>
                <w:bCs/>
                <w:color w:val="000000"/>
                <w:sz w:val="22"/>
                <w:szCs w:val="22"/>
              </w:rPr>
              <w:t>Unit</w:t>
            </w:r>
          </w:p>
        </w:tc>
        <w:tc>
          <w:tcPr>
            <w:tcW w:w="4860" w:type="dxa"/>
            <w:vAlign w:val="bottom"/>
          </w:tcPr>
          <w:p w:rsidR="007F614A" w:rsidRPr="001B785C" w:rsidRDefault="007F614A" w:rsidP="00BA22CF">
            <w:pPr>
              <w:spacing w:after="0" w:line="240" w:lineRule="auto"/>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Expression for the Price to Customer</w:t>
            </w:r>
          </w:p>
        </w:tc>
        <w:tc>
          <w:tcPr>
            <w:tcW w:w="1530" w:type="dxa"/>
            <w:shd w:val="clear" w:color="auto" w:fill="D9D9D9" w:themeFill="background1" w:themeFillShade="D9"/>
            <w:noWrap/>
            <w:vAlign w:val="bottom"/>
            <w:hideMark/>
          </w:tcPr>
          <w:p w:rsidR="007F614A" w:rsidRPr="001B785C" w:rsidRDefault="007F614A" w:rsidP="00BA22CF">
            <w:pPr>
              <w:spacing w:after="0" w:line="240" w:lineRule="auto"/>
              <w:rPr>
                <w:rFonts w:ascii="Calibri" w:eastAsia="Times New Roman" w:hAnsi="Calibri" w:cs="Times New Roman"/>
                <w:b/>
                <w:bCs/>
                <w:color w:val="000000"/>
                <w:sz w:val="22"/>
                <w:szCs w:val="22"/>
              </w:rPr>
            </w:pPr>
            <w:r w:rsidRPr="001B785C">
              <w:rPr>
                <w:rFonts w:ascii="Calibri" w:eastAsia="Times New Roman" w:hAnsi="Calibri" w:cs="Times New Roman"/>
                <w:b/>
                <w:bCs/>
                <w:color w:val="000000"/>
                <w:sz w:val="22"/>
                <w:szCs w:val="22"/>
              </w:rPr>
              <w:t>Price to customer</w:t>
            </w:r>
          </w:p>
        </w:tc>
      </w:tr>
      <w:tr w:rsidR="007F614A" w:rsidRPr="001B785C" w:rsidTr="0093107B">
        <w:trPr>
          <w:trHeight w:val="315"/>
        </w:trPr>
        <w:tc>
          <w:tcPr>
            <w:tcW w:w="1003" w:type="dxa"/>
            <w:shd w:val="clear" w:color="auto" w:fill="auto"/>
            <w:noWrap/>
            <w:vAlign w:val="bottom"/>
            <w:hideMark/>
          </w:tcPr>
          <w:p w:rsidR="007F614A" w:rsidRPr="001B785C" w:rsidRDefault="007F614A" w:rsidP="00BA22CF">
            <w:pPr>
              <w:spacing w:after="0" w:line="240" w:lineRule="auto"/>
              <w:rPr>
                <w:rFonts w:ascii="Calibri" w:eastAsia="Times New Roman" w:hAnsi="Calibri" w:cs="Times New Roman"/>
                <w:color w:val="000000"/>
                <w:sz w:val="22"/>
                <w:szCs w:val="22"/>
              </w:rPr>
            </w:pPr>
            <w:r w:rsidRPr="001B785C">
              <w:rPr>
                <w:rFonts w:ascii="Calibri" w:eastAsia="Times New Roman" w:hAnsi="Calibri" w:cs="Times New Roman"/>
                <w:color w:val="000000"/>
                <w:sz w:val="22"/>
                <w:szCs w:val="22"/>
              </w:rPr>
              <w:t>Butterfly Border</w:t>
            </w:r>
          </w:p>
        </w:tc>
        <w:tc>
          <w:tcPr>
            <w:tcW w:w="1982" w:type="dxa"/>
            <w:shd w:val="clear" w:color="auto" w:fill="auto"/>
            <w:noWrap/>
            <w:vAlign w:val="bottom"/>
            <w:hideMark/>
          </w:tcPr>
          <w:p w:rsidR="007F614A" w:rsidRPr="001B785C" w:rsidRDefault="007F614A" w:rsidP="00BA22CF">
            <w:pPr>
              <w:spacing w:after="0" w:line="240" w:lineRule="auto"/>
              <w:jc w:val="center"/>
              <w:rPr>
                <w:rFonts w:ascii="Calibri" w:eastAsia="Times New Roman" w:hAnsi="Calibri" w:cs="Times New Roman"/>
                <w:color w:val="000000"/>
                <w:sz w:val="22"/>
                <w:szCs w:val="22"/>
              </w:rPr>
            </w:pPr>
            <w:r w:rsidRPr="001B785C">
              <w:rPr>
                <w:rFonts w:ascii="Calibri" w:eastAsia="Times New Roman" w:hAnsi="Calibri" w:cs="Times New Roman"/>
                <w:color w:val="000000"/>
                <w:sz w:val="22"/>
                <w:szCs w:val="22"/>
              </w:rPr>
              <w:t>2Z + H</w:t>
            </w:r>
          </w:p>
        </w:tc>
        <w:tc>
          <w:tcPr>
            <w:tcW w:w="4860" w:type="dxa"/>
          </w:tcPr>
          <w:p w:rsidR="007F614A" w:rsidRPr="001B785C" w:rsidRDefault="007F614A" w:rsidP="00BA22CF">
            <w:pPr>
              <w:spacing w:after="0" w:line="240" w:lineRule="auto"/>
              <w:jc w:val="right"/>
              <w:rPr>
                <w:rFonts w:ascii="Calibri" w:eastAsia="Times New Roman" w:hAnsi="Calibri" w:cs="Times New Roman"/>
                <w:color w:val="000000"/>
                <w:sz w:val="22"/>
                <w:szCs w:val="22"/>
              </w:rPr>
            </w:pPr>
          </w:p>
        </w:tc>
        <w:tc>
          <w:tcPr>
            <w:tcW w:w="1530" w:type="dxa"/>
            <w:shd w:val="clear" w:color="auto" w:fill="D9D9D9" w:themeFill="background1" w:themeFillShade="D9"/>
            <w:noWrap/>
            <w:vAlign w:val="bottom"/>
            <w:hideMark/>
          </w:tcPr>
          <w:p w:rsidR="007F614A" w:rsidRPr="001B785C" w:rsidRDefault="007F614A" w:rsidP="00BA22CF">
            <w:pPr>
              <w:spacing w:after="0" w:line="240" w:lineRule="auto"/>
              <w:rPr>
                <w:rFonts w:ascii="Calibri" w:eastAsia="Times New Roman" w:hAnsi="Calibri" w:cs="Times New Roman"/>
                <w:color w:val="000000"/>
                <w:sz w:val="22"/>
                <w:szCs w:val="22"/>
              </w:rPr>
            </w:pPr>
          </w:p>
        </w:tc>
      </w:tr>
      <w:tr w:rsidR="007F614A" w:rsidRPr="001B785C" w:rsidTr="0093107B">
        <w:trPr>
          <w:trHeight w:val="375"/>
        </w:trPr>
        <w:tc>
          <w:tcPr>
            <w:tcW w:w="1003" w:type="dxa"/>
            <w:shd w:val="clear" w:color="auto" w:fill="auto"/>
            <w:noWrap/>
            <w:vAlign w:val="bottom"/>
            <w:hideMark/>
          </w:tcPr>
          <w:p w:rsidR="007F614A" w:rsidRPr="001B785C" w:rsidRDefault="007F614A" w:rsidP="00BA22CF">
            <w:pPr>
              <w:spacing w:after="0" w:line="240" w:lineRule="auto"/>
              <w:rPr>
                <w:rFonts w:ascii="Calibri" w:eastAsia="Times New Roman" w:hAnsi="Calibri" w:cs="Times New Roman"/>
                <w:color w:val="000000"/>
                <w:sz w:val="22"/>
                <w:szCs w:val="22"/>
              </w:rPr>
            </w:pPr>
            <w:r w:rsidRPr="001B785C">
              <w:rPr>
                <w:rFonts w:ascii="Calibri" w:eastAsia="Times New Roman" w:hAnsi="Calibri" w:cs="Times New Roman"/>
                <w:color w:val="000000"/>
                <w:sz w:val="22"/>
                <w:szCs w:val="22"/>
              </w:rPr>
              <w:t>Daisy</w:t>
            </w:r>
          </w:p>
        </w:tc>
        <w:tc>
          <w:tcPr>
            <w:tcW w:w="1982" w:type="dxa"/>
            <w:shd w:val="clear" w:color="auto" w:fill="auto"/>
            <w:noWrap/>
            <w:vAlign w:val="bottom"/>
            <w:hideMark/>
          </w:tcPr>
          <w:p w:rsidR="007F614A" w:rsidRPr="001B785C" w:rsidRDefault="007F614A" w:rsidP="00BA22CF">
            <w:pPr>
              <w:spacing w:after="0" w:line="240" w:lineRule="auto"/>
              <w:jc w:val="center"/>
              <w:rPr>
                <w:rFonts w:ascii="Calibri" w:eastAsia="Times New Roman" w:hAnsi="Calibri" w:cs="Times New Roman"/>
                <w:color w:val="000000"/>
                <w:sz w:val="22"/>
                <w:szCs w:val="22"/>
              </w:rPr>
            </w:pPr>
            <w:r w:rsidRPr="001B785C">
              <w:rPr>
                <w:rFonts w:ascii="Calibri" w:eastAsia="Times New Roman" w:hAnsi="Calibri" w:cs="Times New Roman"/>
                <w:color w:val="000000"/>
                <w:sz w:val="22"/>
                <w:szCs w:val="22"/>
              </w:rPr>
              <w:t>H + 6R</w:t>
            </w:r>
            <w:r w:rsidRPr="001B785C">
              <w:rPr>
                <w:rFonts w:ascii="Calibri" w:eastAsia="Times New Roman" w:hAnsi="Calibri" w:cs="Times New Roman"/>
                <w:color w:val="000000"/>
                <w:sz w:val="22"/>
                <w:szCs w:val="22"/>
                <w:vertAlign w:val="subscript"/>
              </w:rPr>
              <w:t>w</w:t>
            </w:r>
          </w:p>
        </w:tc>
        <w:tc>
          <w:tcPr>
            <w:tcW w:w="4860" w:type="dxa"/>
          </w:tcPr>
          <w:p w:rsidR="007F614A" w:rsidRDefault="007F614A" w:rsidP="00BA22CF">
            <w:pPr>
              <w:spacing w:after="0" w:line="240" w:lineRule="auto"/>
              <w:jc w:val="right"/>
              <w:rPr>
                <w:rFonts w:ascii="Calibri" w:eastAsia="Times New Roman" w:hAnsi="Calibri" w:cs="Times New Roman"/>
                <w:color w:val="000000"/>
                <w:sz w:val="22"/>
                <w:szCs w:val="22"/>
              </w:rPr>
            </w:pPr>
          </w:p>
          <w:p w:rsidR="007F614A" w:rsidRPr="001B785C" w:rsidRDefault="007F614A" w:rsidP="00BA22CF">
            <w:pPr>
              <w:spacing w:after="0" w:line="240" w:lineRule="auto"/>
              <w:jc w:val="right"/>
              <w:rPr>
                <w:rFonts w:ascii="Calibri" w:eastAsia="Times New Roman" w:hAnsi="Calibri" w:cs="Times New Roman"/>
                <w:color w:val="000000"/>
                <w:sz w:val="22"/>
                <w:szCs w:val="22"/>
              </w:rPr>
            </w:pPr>
          </w:p>
        </w:tc>
        <w:tc>
          <w:tcPr>
            <w:tcW w:w="1530" w:type="dxa"/>
            <w:shd w:val="clear" w:color="auto" w:fill="D9D9D9" w:themeFill="background1" w:themeFillShade="D9"/>
            <w:noWrap/>
            <w:vAlign w:val="bottom"/>
            <w:hideMark/>
          </w:tcPr>
          <w:p w:rsidR="007F614A" w:rsidRPr="001B785C" w:rsidRDefault="007F614A" w:rsidP="00BA22CF">
            <w:pPr>
              <w:spacing w:after="0" w:line="240" w:lineRule="auto"/>
              <w:rPr>
                <w:rFonts w:ascii="Calibri" w:eastAsia="Times New Roman" w:hAnsi="Calibri" w:cs="Times New Roman"/>
                <w:color w:val="000000"/>
                <w:sz w:val="22"/>
                <w:szCs w:val="22"/>
              </w:rPr>
            </w:pPr>
          </w:p>
        </w:tc>
      </w:tr>
    </w:tbl>
    <w:p w:rsidR="007F614A" w:rsidRDefault="007F614A" w:rsidP="00B742C7">
      <w:pPr>
        <w:pStyle w:val="NoSpacing"/>
      </w:pPr>
    </w:p>
    <w:p w:rsidR="0093107B" w:rsidRDefault="0093107B" w:rsidP="00B742C7">
      <w:pPr>
        <w:pStyle w:val="NoSpacing"/>
        <w:rPr>
          <w:b/>
        </w:rPr>
      </w:pPr>
      <w:r>
        <w:rPr>
          <w:b/>
        </w:rPr>
        <w:t>Veterans Pricing</w:t>
      </w:r>
      <w:r w:rsidR="00FF574C">
        <w:rPr>
          <w:b/>
        </w:rPr>
        <w:t xml:space="preserve"> – on Sheet 2</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1982"/>
        <w:gridCol w:w="4860"/>
        <w:gridCol w:w="1530"/>
      </w:tblGrid>
      <w:tr w:rsidR="0093107B" w:rsidRPr="001B785C" w:rsidTr="0093107B">
        <w:trPr>
          <w:trHeight w:val="300"/>
        </w:trPr>
        <w:tc>
          <w:tcPr>
            <w:tcW w:w="1003" w:type="dxa"/>
            <w:shd w:val="clear" w:color="auto" w:fill="auto"/>
            <w:noWrap/>
            <w:vAlign w:val="bottom"/>
            <w:hideMark/>
          </w:tcPr>
          <w:p w:rsidR="0093107B" w:rsidRPr="001B785C" w:rsidRDefault="0093107B" w:rsidP="00BA22CF">
            <w:pPr>
              <w:spacing w:after="0" w:line="240" w:lineRule="auto"/>
              <w:jc w:val="center"/>
              <w:rPr>
                <w:rFonts w:ascii="Calibri" w:eastAsia="Times New Roman" w:hAnsi="Calibri" w:cs="Times New Roman"/>
                <w:b/>
                <w:bCs/>
                <w:color w:val="000000"/>
                <w:sz w:val="22"/>
                <w:szCs w:val="22"/>
              </w:rPr>
            </w:pPr>
            <w:r w:rsidRPr="001B785C">
              <w:rPr>
                <w:rFonts w:ascii="Calibri" w:eastAsia="Times New Roman" w:hAnsi="Calibri" w:cs="Times New Roman"/>
                <w:b/>
                <w:bCs/>
                <w:color w:val="000000"/>
                <w:sz w:val="22"/>
                <w:szCs w:val="22"/>
              </w:rPr>
              <w:t>Name of design</w:t>
            </w:r>
          </w:p>
        </w:tc>
        <w:tc>
          <w:tcPr>
            <w:tcW w:w="1982" w:type="dxa"/>
            <w:shd w:val="clear" w:color="auto" w:fill="auto"/>
            <w:noWrap/>
            <w:vAlign w:val="bottom"/>
            <w:hideMark/>
          </w:tcPr>
          <w:p w:rsidR="0093107B" w:rsidRPr="001B785C" w:rsidRDefault="0093107B" w:rsidP="00BA22CF">
            <w:pPr>
              <w:spacing w:after="0" w:line="240" w:lineRule="auto"/>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xml:space="preserve">Expression for the Cost of the </w:t>
            </w:r>
            <w:r w:rsidRPr="001B785C">
              <w:rPr>
                <w:rFonts w:ascii="Calibri" w:eastAsia="Times New Roman" w:hAnsi="Calibri" w:cs="Times New Roman"/>
                <w:b/>
                <w:bCs/>
                <w:color w:val="000000"/>
                <w:sz w:val="22"/>
                <w:szCs w:val="22"/>
              </w:rPr>
              <w:t>Unit</w:t>
            </w:r>
          </w:p>
        </w:tc>
        <w:tc>
          <w:tcPr>
            <w:tcW w:w="4860" w:type="dxa"/>
            <w:vAlign w:val="bottom"/>
          </w:tcPr>
          <w:p w:rsidR="0093107B" w:rsidRPr="001B785C" w:rsidRDefault="0093107B" w:rsidP="00BA22CF">
            <w:pPr>
              <w:spacing w:after="0" w:line="240" w:lineRule="auto"/>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Expression for the Price to Customer</w:t>
            </w:r>
          </w:p>
        </w:tc>
        <w:tc>
          <w:tcPr>
            <w:tcW w:w="1530" w:type="dxa"/>
            <w:shd w:val="clear" w:color="auto" w:fill="D9D9D9" w:themeFill="background1" w:themeFillShade="D9"/>
            <w:noWrap/>
            <w:vAlign w:val="bottom"/>
            <w:hideMark/>
          </w:tcPr>
          <w:p w:rsidR="0093107B" w:rsidRPr="001B785C" w:rsidRDefault="0093107B" w:rsidP="00BA22CF">
            <w:pPr>
              <w:spacing w:after="0" w:line="240" w:lineRule="auto"/>
              <w:rPr>
                <w:rFonts w:ascii="Calibri" w:eastAsia="Times New Roman" w:hAnsi="Calibri" w:cs="Times New Roman"/>
                <w:b/>
                <w:bCs/>
                <w:color w:val="000000"/>
                <w:sz w:val="22"/>
                <w:szCs w:val="22"/>
              </w:rPr>
            </w:pPr>
            <w:r w:rsidRPr="001B785C">
              <w:rPr>
                <w:rFonts w:ascii="Calibri" w:eastAsia="Times New Roman" w:hAnsi="Calibri" w:cs="Times New Roman"/>
                <w:b/>
                <w:bCs/>
                <w:color w:val="000000"/>
                <w:sz w:val="22"/>
                <w:szCs w:val="22"/>
              </w:rPr>
              <w:t>Price to customer</w:t>
            </w:r>
          </w:p>
        </w:tc>
      </w:tr>
      <w:tr w:rsidR="0093107B" w:rsidRPr="001B785C" w:rsidTr="0093107B">
        <w:trPr>
          <w:trHeight w:val="315"/>
        </w:trPr>
        <w:tc>
          <w:tcPr>
            <w:tcW w:w="1003" w:type="dxa"/>
            <w:shd w:val="clear" w:color="auto" w:fill="auto"/>
            <w:noWrap/>
            <w:vAlign w:val="bottom"/>
            <w:hideMark/>
          </w:tcPr>
          <w:p w:rsidR="0093107B" w:rsidRPr="001B785C" w:rsidRDefault="0093107B" w:rsidP="00BA22CF">
            <w:pPr>
              <w:spacing w:after="0" w:line="240" w:lineRule="auto"/>
              <w:rPr>
                <w:rFonts w:ascii="Calibri" w:eastAsia="Times New Roman" w:hAnsi="Calibri" w:cs="Times New Roman"/>
                <w:color w:val="000000"/>
                <w:sz w:val="22"/>
                <w:szCs w:val="22"/>
              </w:rPr>
            </w:pPr>
            <w:r w:rsidRPr="001B785C">
              <w:rPr>
                <w:rFonts w:ascii="Calibri" w:eastAsia="Times New Roman" w:hAnsi="Calibri" w:cs="Times New Roman"/>
                <w:color w:val="000000"/>
                <w:sz w:val="22"/>
                <w:szCs w:val="22"/>
              </w:rPr>
              <w:t>Butterfly Border</w:t>
            </w:r>
          </w:p>
        </w:tc>
        <w:tc>
          <w:tcPr>
            <w:tcW w:w="1982" w:type="dxa"/>
            <w:shd w:val="clear" w:color="auto" w:fill="auto"/>
            <w:noWrap/>
            <w:vAlign w:val="bottom"/>
            <w:hideMark/>
          </w:tcPr>
          <w:p w:rsidR="0093107B" w:rsidRPr="001B785C" w:rsidRDefault="0093107B" w:rsidP="00BA22CF">
            <w:pPr>
              <w:spacing w:after="0" w:line="240" w:lineRule="auto"/>
              <w:jc w:val="center"/>
              <w:rPr>
                <w:rFonts w:ascii="Calibri" w:eastAsia="Times New Roman" w:hAnsi="Calibri" w:cs="Times New Roman"/>
                <w:color w:val="000000"/>
                <w:sz w:val="22"/>
                <w:szCs w:val="22"/>
              </w:rPr>
            </w:pPr>
            <w:r w:rsidRPr="001B785C">
              <w:rPr>
                <w:rFonts w:ascii="Calibri" w:eastAsia="Times New Roman" w:hAnsi="Calibri" w:cs="Times New Roman"/>
                <w:color w:val="000000"/>
                <w:sz w:val="22"/>
                <w:szCs w:val="22"/>
              </w:rPr>
              <w:t>2Z + H</w:t>
            </w:r>
          </w:p>
        </w:tc>
        <w:tc>
          <w:tcPr>
            <w:tcW w:w="4860" w:type="dxa"/>
          </w:tcPr>
          <w:p w:rsidR="0093107B" w:rsidRPr="001B785C" w:rsidRDefault="0093107B" w:rsidP="00BA22CF">
            <w:pPr>
              <w:spacing w:after="0" w:line="240" w:lineRule="auto"/>
              <w:jc w:val="right"/>
              <w:rPr>
                <w:rFonts w:ascii="Calibri" w:eastAsia="Times New Roman" w:hAnsi="Calibri" w:cs="Times New Roman"/>
                <w:color w:val="000000"/>
                <w:sz w:val="22"/>
                <w:szCs w:val="22"/>
              </w:rPr>
            </w:pPr>
          </w:p>
        </w:tc>
        <w:tc>
          <w:tcPr>
            <w:tcW w:w="1530" w:type="dxa"/>
            <w:shd w:val="clear" w:color="auto" w:fill="D9D9D9" w:themeFill="background1" w:themeFillShade="D9"/>
            <w:noWrap/>
            <w:vAlign w:val="bottom"/>
            <w:hideMark/>
          </w:tcPr>
          <w:p w:rsidR="0093107B" w:rsidRPr="001B785C" w:rsidRDefault="0093107B" w:rsidP="00BA22CF">
            <w:pPr>
              <w:spacing w:after="0" w:line="240" w:lineRule="auto"/>
              <w:rPr>
                <w:rFonts w:ascii="Calibri" w:eastAsia="Times New Roman" w:hAnsi="Calibri" w:cs="Times New Roman"/>
                <w:color w:val="000000"/>
                <w:sz w:val="22"/>
                <w:szCs w:val="22"/>
              </w:rPr>
            </w:pPr>
          </w:p>
        </w:tc>
      </w:tr>
      <w:tr w:rsidR="0093107B" w:rsidRPr="001B785C" w:rsidTr="0093107B">
        <w:trPr>
          <w:trHeight w:val="375"/>
        </w:trPr>
        <w:tc>
          <w:tcPr>
            <w:tcW w:w="1003" w:type="dxa"/>
            <w:shd w:val="clear" w:color="auto" w:fill="auto"/>
            <w:noWrap/>
            <w:vAlign w:val="bottom"/>
            <w:hideMark/>
          </w:tcPr>
          <w:p w:rsidR="0093107B" w:rsidRPr="001B785C" w:rsidRDefault="0093107B" w:rsidP="00BA22CF">
            <w:pPr>
              <w:spacing w:after="0" w:line="240" w:lineRule="auto"/>
              <w:rPr>
                <w:rFonts w:ascii="Calibri" w:eastAsia="Times New Roman" w:hAnsi="Calibri" w:cs="Times New Roman"/>
                <w:color w:val="000000"/>
                <w:sz w:val="22"/>
                <w:szCs w:val="22"/>
              </w:rPr>
            </w:pPr>
            <w:r w:rsidRPr="001B785C">
              <w:rPr>
                <w:rFonts w:ascii="Calibri" w:eastAsia="Times New Roman" w:hAnsi="Calibri" w:cs="Times New Roman"/>
                <w:color w:val="000000"/>
                <w:sz w:val="22"/>
                <w:szCs w:val="22"/>
              </w:rPr>
              <w:t>Daisy</w:t>
            </w:r>
          </w:p>
        </w:tc>
        <w:tc>
          <w:tcPr>
            <w:tcW w:w="1982" w:type="dxa"/>
            <w:shd w:val="clear" w:color="auto" w:fill="auto"/>
            <w:noWrap/>
            <w:vAlign w:val="bottom"/>
            <w:hideMark/>
          </w:tcPr>
          <w:p w:rsidR="0093107B" w:rsidRPr="001B785C" w:rsidRDefault="0093107B" w:rsidP="00BA22CF">
            <w:pPr>
              <w:spacing w:after="0" w:line="240" w:lineRule="auto"/>
              <w:jc w:val="center"/>
              <w:rPr>
                <w:rFonts w:ascii="Calibri" w:eastAsia="Times New Roman" w:hAnsi="Calibri" w:cs="Times New Roman"/>
                <w:color w:val="000000"/>
                <w:sz w:val="22"/>
                <w:szCs w:val="22"/>
              </w:rPr>
            </w:pPr>
            <w:r w:rsidRPr="001B785C">
              <w:rPr>
                <w:rFonts w:ascii="Calibri" w:eastAsia="Times New Roman" w:hAnsi="Calibri" w:cs="Times New Roman"/>
                <w:color w:val="000000"/>
                <w:sz w:val="22"/>
                <w:szCs w:val="22"/>
              </w:rPr>
              <w:t>H + 6R</w:t>
            </w:r>
            <w:r w:rsidRPr="001B785C">
              <w:rPr>
                <w:rFonts w:ascii="Calibri" w:eastAsia="Times New Roman" w:hAnsi="Calibri" w:cs="Times New Roman"/>
                <w:color w:val="000000"/>
                <w:sz w:val="22"/>
                <w:szCs w:val="22"/>
                <w:vertAlign w:val="subscript"/>
              </w:rPr>
              <w:t>w</w:t>
            </w:r>
          </w:p>
        </w:tc>
        <w:tc>
          <w:tcPr>
            <w:tcW w:w="4860" w:type="dxa"/>
          </w:tcPr>
          <w:p w:rsidR="0093107B" w:rsidRDefault="0093107B" w:rsidP="00BA22CF">
            <w:pPr>
              <w:spacing w:after="0" w:line="240" w:lineRule="auto"/>
              <w:jc w:val="right"/>
              <w:rPr>
                <w:rFonts w:ascii="Calibri" w:eastAsia="Times New Roman" w:hAnsi="Calibri" w:cs="Times New Roman"/>
                <w:color w:val="000000"/>
                <w:sz w:val="22"/>
                <w:szCs w:val="22"/>
              </w:rPr>
            </w:pPr>
          </w:p>
          <w:p w:rsidR="0093107B" w:rsidRPr="001B785C" w:rsidRDefault="0093107B" w:rsidP="00BA22CF">
            <w:pPr>
              <w:spacing w:after="0" w:line="240" w:lineRule="auto"/>
              <w:jc w:val="right"/>
              <w:rPr>
                <w:rFonts w:ascii="Calibri" w:eastAsia="Times New Roman" w:hAnsi="Calibri" w:cs="Times New Roman"/>
                <w:color w:val="000000"/>
                <w:sz w:val="22"/>
                <w:szCs w:val="22"/>
              </w:rPr>
            </w:pPr>
          </w:p>
        </w:tc>
        <w:tc>
          <w:tcPr>
            <w:tcW w:w="1530" w:type="dxa"/>
            <w:shd w:val="clear" w:color="auto" w:fill="D9D9D9" w:themeFill="background1" w:themeFillShade="D9"/>
            <w:noWrap/>
            <w:vAlign w:val="bottom"/>
            <w:hideMark/>
          </w:tcPr>
          <w:p w:rsidR="0093107B" w:rsidRPr="001B785C" w:rsidRDefault="0093107B" w:rsidP="00BA22CF">
            <w:pPr>
              <w:spacing w:after="0" w:line="240" w:lineRule="auto"/>
              <w:rPr>
                <w:rFonts w:ascii="Calibri" w:eastAsia="Times New Roman" w:hAnsi="Calibri" w:cs="Times New Roman"/>
                <w:color w:val="000000"/>
                <w:sz w:val="22"/>
                <w:szCs w:val="22"/>
              </w:rPr>
            </w:pPr>
          </w:p>
        </w:tc>
      </w:tr>
    </w:tbl>
    <w:p w:rsidR="0093107B" w:rsidRPr="0093107B" w:rsidRDefault="0093107B" w:rsidP="00B742C7">
      <w:pPr>
        <w:pStyle w:val="NoSpacing"/>
        <w:rPr>
          <w:b/>
        </w:rPr>
      </w:pPr>
    </w:p>
    <w:sectPr w:rsidR="0093107B" w:rsidRPr="0093107B" w:rsidSect="006565D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C31" w:rsidRDefault="00291C31" w:rsidP="00FA6816">
      <w:pPr>
        <w:spacing w:after="0" w:line="240" w:lineRule="auto"/>
      </w:pPr>
      <w:r>
        <w:separator/>
      </w:r>
    </w:p>
  </w:endnote>
  <w:endnote w:type="continuationSeparator" w:id="0">
    <w:p w:rsidR="00291C31" w:rsidRDefault="00291C31" w:rsidP="00FA6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C31" w:rsidRDefault="00291C31" w:rsidP="00FA6816">
      <w:pPr>
        <w:spacing w:after="0" w:line="240" w:lineRule="auto"/>
      </w:pPr>
      <w:r>
        <w:separator/>
      </w:r>
    </w:p>
  </w:footnote>
  <w:footnote w:type="continuationSeparator" w:id="0">
    <w:p w:rsidR="00291C31" w:rsidRDefault="00291C31" w:rsidP="00FA68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816" w:rsidRDefault="00FA6816">
    <w:pPr>
      <w:pStyle w:val="Header"/>
    </w:pPr>
    <w:r>
      <w:t>TRS 82</w:t>
    </w:r>
    <w:r>
      <w:ptab w:relativeTo="margin" w:alignment="center" w:leader="none"/>
    </w:r>
    <w:r>
      <w:t>Day 14</w:t>
    </w:r>
    <w:r w:rsidR="00C004A9">
      <w:t xml:space="preserve"> Activity</w:t>
    </w:r>
    <w:r>
      <w:ptab w:relativeTo="margin" w:alignment="right" w:leader="none"/>
    </w:r>
    <w:r w:rsidR="00C004A9">
      <w:t>Percent Predicaments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11222"/>
    <w:multiLevelType w:val="hybridMultilevel"/>
    <w:tmpl w:val="E6504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45999"/>
    <w:multiLevelType w:val="hybridMultilevel"/>
    <w:tmpl w:val="23B4F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27417F"/>
    <w:multiLevelType w:val="hybridMultilevel"/>
    <w:tmpl w:val="0964C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4550C7"/>
    <w:multiLevelType w:val="hybridMultilevel"/>
    <w:tmpl w:val="E6504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6D6D"/>
    <w:rsid w:val="0003049B"/>
    <w:rsid w:val="0009404A"/>
    <w:rsid w:val="000C6394"/>
    <w:rsid w:val="00110A44"/>
    <w:rsid w:val="001B785C"/>
    <w:rsid w:val="002427C9"/>
    <w:rsid w:val="00291C31"/>
    <w:rsid w:val="003401E0"/>
    <w:rsid w:val="003533E4"/>
    <w:rsid w:val="003D14C6"/>
    <w:rsid w:val="00476D6D"/>
    <w:rsid w:val="004C60B6"/>
    <w:rsid w:val="005908DB"/>
    <w:rsid w:val="005D3DDE"/>
    <w:rsid w:val="00631AA0"/>
    <w:rsid w:val="006565DA"/>
    <w:rsid w:val="0076203A"/>
    <w:rsid w:val="007F614A"/>
    <w:rsid w:val="00813B9A"/>
    <w:rsid w:val="008B4188"/>
    <w:rsid w:val="008B5AED"/>
    <w:rsid w:val="0093107B"/>
    <w:rsid w:val="00941856"/>
    <w:rsid w:val="009852F5"/>
    <w:rsid w:val="009A6970"/>
    <w:rsid w:val="00A80B6D"/>
    <w:rsid w:val="00B646B0"/>
    <w:rsid w:val="00B742C7"/>
    <w:rsid w:val="00B82B7C"/>
    <w:rsid w:val="00C004A9"/>
    <w:rsid w:val="00C01C00"/>
    <w:rsid w:val="00C35290"/>
    <w:rsid w:val="00DB5781"/>
    <w:rsid w:val="00EF45A8"/>
    <w:rsid w:val="00F73545"/>
    <w:rsid w:val="00F855E2"/>
    <w:rsid w:val="00FA6816"/>
    <w:rsid w:val="00FF5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545"/>
    <w:pPr>
      <w:spacing w:after="0" w:line="240" w:lineRule="auto"/>
    </w:pPr>
  </w:style>
  <w:style w:type="table" w:styleId="TableGrid">
    <w:name w:val="Table Grid"/>
    <w:basedOn w:val="TableNormal"/>
    <w:uiPriority w:val="59"/>
    <w:rsid w:val="00476D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D14C6"/>
    <w:pPr>
      <w:ind w:left="720"/>
      <w:contextualSpacing/>
    </w:pPr>
  </w:style>
  <w:style w:type="paragraph" w:styleId="Header">
    <w:name w:val="header"/>
    <w:basedOn w:val="Normal"/>
    <w:link w:val="HeaderChar"/>
    <w:uiPriority w:val="99"/>
    <w:semiHidden/>
    <w:unhideWhenUsed/>
    <w:rsid w:val="00FA68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6816"/>
  </w:style>
  <w:style w:type="paragraph" w:styleId="Footer">
    <w:name w:val="footer"/>
    <w:basedOn w:val="Normal"/>
    <w:link w:val="FooterChar"/>
    <w:uiPriority w:val="99"/>
    <w:semiHidden/>
    <w:unhideWhenUsed/>
    <w:rsid w:val="00FA68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6816"/>
  </w:style>
  <w:style w:type="paragraph" w:styleId="BalloonText">
    <w:name w:val="Balloon Text"/>
    <w:basedOn w:val="Normal"/>
    <w:link w:val="BalloonTextChar"/>
    <w:uiPriority w:val="99"/>
    <w:semiHidden/>
    <w:unhideWhenUsed/>
    <w:rsid w:val="00FA6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8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955472">
      <w:bodyDiv w:val="1"/>
      <w:marLeft w:val="0"/>
      <w:marRight w:val="0"/>
      <w:marTop w:val="0"/>
      <w:marBottom w:val="0"/>
      <w:divBdr>
        <w:top w:val="none" w:sz="0" w:space="0" w:color="auto"/>
        <w:left w:val="none" w:sz="0" w:space="0" w:color="auto"/>
        <w:bottom w:val="none" w:sz="0" w:space="0" w:color="auto"/>
        <w:right w:val="none" w:sz="0" w:space="0" w:color="auto"/>
      </w:divBdr>
    </w:div>
    <w:div w:id="905602215">
      <w:bodyDiv w:val="1"/>
      <w:marLeft w:val="0"/>
      <w:marRight w:val="0"/>
      <w:marTop w:val="0"/>
      <w:marBottom w:val="0"/>
      <w:divBdr>
        <w:top w:val="none" w:sz="0" w:space="0" w:color="auto"/>
        <w:left w:val="none" w:sz="0" w:space="0" w:color="auto"/>
        <w:bottom w:val="none" w:sz="0" w:space="0" w:color="auto"/>
        <w:right w:val="none" w:sz="0" w:space="0" w:color="auto"/>
      </w:divBdr>
    </w:div>
    <w:div w:id="1266887632">
      <w:bodyDiv w:val="1"/>
      <w:marLeft w:val="0"/>
      <w:marRight w:val="0"/>
      <w:marTop w:val="0"/>
      <w:marBottom w:val="0"/>
      <w:divBdr>
        <w:top w:val="none" w:sz="0" w:space="0" w:color="auto"/>
        <w:left w:val="none" w:sz="0" w:space="0" w:color="auto"/>
        <w:bottom w:val="none" w:sz="0" w:space="0" w:color="auto"/>
        <w:right w:val="none" w:sz="0" w:space="0" w:color="auto"/>
      </w:divBdr>
    </w:div>
    <w:div w:id="1737043715">
      <w:bodyDiv w:val="1"/>
      <w:marLeft w:val="0"/>
      <w:marRight w:val="0"/>
      <w:marTop w:val="0"/>
      <w:marBottom w:val="0"/>
      <w:divBdr>
        <w:top w:val="none" w:sz="0" w:space="0" w:color="auto"/>
        <w:left w:val="none" w:sz="0" w:space="0" w:color="auto"/>
        <w:bottom w:val="none" w:sz="0" w:space="0" w:color="auto"/>
        <w:right w:val="none" w:sz="0" w:space="0" w:color="auto"/>
      </w:divBdr>
    </w:div>
    <w:div w:id="20857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Helpline</cp:lastModifiedBy>
  <cp:revision>8</cp:revision>
  <dcterms:created xsi:type="dcterms:W3CDTF">2010-02-05T22:24:00Z</dcterms:created>
  <dcterms:modified xsi:type="dcterms:W3CDTF">2011-06-02T16:28:00Z</dcterms:modified>
</cp:coreProperties>
</file>