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80" w:rsidRPr="00313D75" w:rsidRDefault="00313D75" w:rsidP="00313D75">
      <w:pPr>
        <w:pBdr>
          <w:bottom w:val="single" w:sz="4" w:space="1" w:color="auto"/>
        </w:pBdr>
        <w:rPr>
          <w:b/>
        </w:rPr>
      </w:pPr>
      <w:r w:rsidRPr="00313D75">
        <w:rPr>
          <w:b/>
        </w:rPr>
        <w:t>Think ahead about Polynomials</w:t>
      </w:r>
    </w:p>
    <w:p w:rsidR="00313D75" w:rsidRDefault="00313D75" w:rsidP="00313D75">
      <w:pPr>
        <w:pStyle w:val="ListParagraph"/>
        <w:numPr>
          <w:ilvl w:val="0"/>
          <w:numId w:val="1"/>
        </w:numPr>
      </w:pPr>
      <w:r>
        <w:t>Monomial</w:t>
      </w:r>
      <w:r>
        <w:tab/>
      </w:r>
      <w:r>
        <w:tab/>
      </w:r>
      <w:r>
        <w:tab/>
      </w:r>
      <w:r>
        <w:tab/>
        <w:t>10.  polynomial</w:t>
      </w:r>
    </w:p>
    <w:p w:rsidR="00313D75" w:rsidRDefault="00313D75" w:rsidP="00313D75">
      <w:pPr>
        <w:pStyle w:val="ListParagraph"/>
        <w:numPr>
          <w:ilvl w:val="0"/>
          <w:numId w:val="1"/>
        </w:numPr>
      </w:pPr>
      <w:r>
        <w:t>Coefficient</w:t>
      </w:r>
      <w:r>
        <w:tab/>
      </w:r>
      <w:r>
        <w:tab/>
      </w:r>
      <w:r>
        <w:tab/>
      </w:r>
      <w:r>
        <w:tab/>
        <w:t>11.  Not polynomial</w:t>
      </w:r>
    </w:p>
    <w:p w:rsidR="00313D75" w:rsidRDefault="00313D75" w:rsidP="00313D75">
      <w:pPr>
        <w:pStyle w:val="ListParagraph"/>
        <w:numPr>
          <w:ilvl w:val="0"/>
          <w:numId w:val="1"/>
        </w:numPr>
      </w:pPr>
      <w:r>
        <w:t>Power</w:t>
      </w:r>
      <w:r>
        <w:tab/>
      </w:r>
      <w:r>
        <w:tab/>
      </w:r>
      <w:r>
        <w:tab/>
      </w:r>
      <w:r>
        <w:tab/>
      </w:r>
      <w:r>
        <w:tab/>
        <w:t>12.  Not polynomial</w:t>
      </w:r>
    </w:p>
    <w:p w:rsidR="00313D75" w:rsidRDefault="00313D75" w:rsidP="00313D75">
      <w:pPr>
        <w:pStyle w:val="ListParagraph"/>
        <w:numPr>
          <w:ilvl w:val="0"/>
          <w:numId w:val="1"/>
        </w:numPr>
      </w:pPr>
      <w:r>
        <w:t>Degree</w:t>
      </w:r>
      <w:r>
        <w:tab/>
      </w:r>
      <w:r>
        <w:tab/>
      </w:r>
      <w:r>
        <w:tab/>
      </w:r>
      <w:r>
        <w:tab/>
      </w:r>
      <w:r>
        <w:tab/>
        <w:t>13.  polynomial</w:t>
      </w:r>
    </w:p>
    <w:p w:rsidR="00313D75" w:rsidRDefault="00313D75" w:rsidP="00313D75">
      <w:pPr>
        <w:pStyle w:val="ListParagraph"/>
        <w:numPr>
          <w:ilvl w:val="0"/>
          <w:numId w:val="1"/>
        </w:numPr>
      </w:pPr>
      <w:r>
        <w:t>Leading term</w:t>
      </w:r>
      <w:r>
        <w:tab/>
      </w:r>
      <w:r>
        <w:tab/>
      </w:r>
      <w:r>
        <w:tab/>
      </w:r>
      <w:r>
        <w:tab/>
        <w:t>14.  polynomial</w:t>
      </w:r>
    </w:p>
    <w:p w:rsidR="00313D75" w:rsidRDefault="00313D75" w:rsidP="00313D75">
      <w:pPr>
        <w:pStyle w:val="ListParagraph"/>
        <w:numPr>
          <w:ilvl w:val="0"/>
          <w:numId w:val="1"/>
        </w:numPr>
      </w:pPr>
      <w:r>
        <w:t>Leading coefficient</w:t>
      </w:r>
      <w:r>
        <w:tab/>
      </w:r>
      <w:r>
        <w:tab/>
      </w:r>
      <w:r>
        <w:tab/>
        <w:t>15.  Not polynomial</w:t>
      </w:r>
    </w:p>
    <w:p w:rsidR="00313D75" w:rsidRDefault="00313D75" w:rsidP="00313D75">
      <w:pPr>
        <w:pStyle w:val="ListParagraph"/>
        <w:numPr>
          <w:ilvl w:val="0"/>
          <w:numId w:val="1"/>
        </w:numPr>
      </w:pPr>
      <w:r>
        <w:t>Constant term</w:t>
      </w:r>
      <w:r>
        <w:tab/>
      </w:r>
      <w:r>
        <w:tab/>
      </w:r>
      <w:r>
        <w:tab/>
      </w:r>
      <w:r>
        <w:tab/>
        <w:t>16.  Not polynomial</w:t>
      </w:r>
    </w:p>
    <w:p w:rsidR="00313D75" w:rsidRDefault="00313D75" w:rsidP="00313D75">
      <w:pPr>
        <w:pStyle w:val="ListParagraph"/>
        <w:numPr>
          <w:ilvl w:val="0"/>
          <w:numId w:val="1"/>
        </w:numPr>
      </w:pPr>
      <w:r>
        <w:t>Descending</w:t>
      </w:r>
    </w:p>
    <w:p w:rsidR="00313D75" w:rsidRDefault="00313D75" w:rsidP="00313D75">
      <w:pPr>
        <w:pStyle w:val="ListParagraph"/>
        <w:numPr>
          <w:ilvl w:val="0"/>
          <w:numId w:val="1"/>
        </w:numPr>
      </w:pPr>
      <w:r>
        <w:t>Polynomial</w:t>
      </w:r>
    </w:p>
    <w:tbl>
      <w:tblPr>
        <w:tblStyle w:val="TableGrid"/>
        <w:tblW w:w="0" w:type="auto"/>
        <w:tblLook w:val="04A0"/>
      </w:tblPr>
      <w:tblGrid>
        <w:gridCol w:w="2394"/>
        <w:gridCol w:w="1224"/>
        <w:gridCol w:w="1170"/>
        <w:gridCol w:w="1080"/>
      </w:tblGrid>
      <w:tr w:rsidR="00313D75" w:rsidTr="00313D75">
        <w:tc>
          <w:tcPr>
            <w:tcW w:w="2394" w:type="dxa"/>
          </w:tcPr>
          <w:p w:rsidR="00313D75" w:rsidRDefault="00313D75" w:rsidP="00313D75">
            <w:r>
              <w:t>17.Polynomial</w:t>
            </w:r>
          </w:p>
        </w:tc>
        <w:tc>
          <w:tcPr>
            <w:tcW w:w="1224" w:type="dxa"/>
          </w:tcPr>
          <w:p w:rsidR="00313D75" w:rsidRDefault="00313D75" w:rsidP="00313D75">
            <w:r>
              <w:t>Monomial</w:t>
            </w:r>
          </w:p>
        </w:tc>
        <w:tc>
          <w:tcPr>
            <w:tcW w:w="1170" w:type="dxa"/>
          </w:tcPr>
          <w:p w:rsidR="00313D75" w:rsidRDefault="00313D75" w:rsidP="00313D75">
            <w:r>
              <w:t>Binomial</w:t>
            </w:r>
          </w:p>
        </w:tc>
        <w:tc>
          <w:tcPr>
            <w:tcW w:w="1080" w:type="dxa"/>
          </w:tcPr>
          <w:p w:rsidR="00313D75" w:rsidRDefault="00313D75" w:rsidP="00313D75">
            <w:r>
              <w:t>Trinomial</w:t>
            </w:r>
          </w:p>
        </w:tc>
      </w:tr>
      <w:tr w:rsidR="00313D75" w:rsidTr="00313D75">
        <w:tc>
          <w:tcPr>
            <w:tcW w:w="2394" w:type="dxa"/>
          </w:tcPr>
          <w:p w:rsidR="00313D75" w:rsidRDefault="00313D75" w:rsidP="00313D75">
            <w:r w:rsidRPr="00313D75">
              <w:rPr>
                <w:position w:val="-6"/>
              </w:rPr>
              <w:object w:dxaOrig="6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4.25pt" o:ole="">
                  <v:imagedata r:id="rId5" o:title=""/>
                </v:shape>
                <o:OLEObject Type="Embed" ProgID="Equation.DSMT4" ShapeID="_x0000_i1025" DrawAspect="Content" ObjectID="_1328360277" r:id="rId6"/>
              </w:object>
            </w:r>
          </w:p>
        </w:tc>
        <w:tc>
          <w:tcPr>
            <w:tcW w:w="1224" w:type="dxa"/>
          </w:tcPr>
          <w:p w:rsidR="00313D75" w:rsidRDefault="00313D75" w:rsidP="00313D75"/>
        </w:tc>
        <w:tc>
          <w:tcPr>
            <w:tcW w:w="1170" w:type="dxa"/>
          </w:tcPr>
          <w:p w:rsidR="00313D75" w:rsidRDefault="00313D75" w:rsidP="00313D75">
            <w:r>
              <w:t>X</w:t>
            </w:r>
          </w:p>
        </w:tc>
        <w:tc>
          <w:tcPr>
            <w:tcW w:w="1080" w:type="dxa"/>
          </w:tcPr>
          <w:p w:rsidR="00313D75" w:rsidRDefault="00313D75" w:rsidP="00313D75"/>
        </w:tc>
      </w:tr>
      <w:tr w:rsidR="00313D75" w:rsidTr="00313D75">
        <w:tc>
          <w:tcPr>
            <w:tcW w:w="2394" w:type="dxa"/>
          </w:tcPr>
          <w:p w:rsidR="00313D75" w:rsidRDefault="00313D75" w:rsidP="00313D75">
            <w:r w:rsidRPr="00313D75">
              <w:rPr>
                <w:position w:val="-6"/>
              </w:rPr>
              <w:object w:dxaOrig="540" w:dyaOrig="320">
                <v:shape id="_x0000_i1026" type="#_x0000_t75" style="width:27pt;height:15.75pt" o:ole="">
                  <v:imagedata r:id="rId7" o:title=""/>
                </v:shape>
                <o:OLEObject Type="Embed" ProgID="Equation.DSMT4" ShapeID="_x0000_i1026" DrawAspect="Content" ObjectID="_1328360278" r:id="rId8"/>
              </w:object>
            </w:r>
          </w:p>
        </w:tc>
        <w:tc>
          <w:tcPr>
            <w:tcW w:w="1224" w:type="dxa"/>
          </w:tcPr>
          <w:p w:rsidR="00313D75" w:rsidRDefault="00313D75" w:rsidP="00313D75">
            <w:r>
              <w:t>X</w:t>
            </w:r>
          </w:p>
        </w:tc>
        <w:tc>
          <w:tcPr>
            <w:tcW w:w="1170" w:type="dxa"/>
          </w:tcPr>
          <w:p w:rsidR="00313D75" w:rsidRDefault="00313D75" w:rsidP="00313D75"/>
        </w:tc>
        <w:tc>
          <w:tcPr>
            <w:tcW w:w="1080" w:type="dxa"/>
          </w:tcPr>
          <w:p w:rsidR="00313D75" w:rsidRDefault="00313D75" w:rsidP="00313D75"/>
        </w:tc>
      </w:tr>
      <w:tr w:rsidR="00313D75" w:rsidTr="00313D75">
        <w:tc>
          <w:tcPr>
            <w:tcW w:w="2394" w:type="dxa"/>
          </w:tcPr>
          <w:p w:rsidR="00313D75" w:rsidRDefault="00313D75" w:rsidP="00313D75">
            <w:r w:rsidRPr="00313D75">
              <w:rPr>
                <w:position w:val="-6"/>
              </w:rPr>
              <w:object w:dxaOrig="780" w:dyaOrig="279">
                <v:shape id="_x0000_i1027" type="#_x0000_t75" style="width:39pt;height:14.25pt" o:ole="">
                  <v:imagedata r:id="rId9" o:title=""/>
                </v:shape>
                <o:OLEObject Type="Embed" ProgID="Equation.DSMT4" ShapeID="_x0000_i1027" DrawAspect="Content" ObjectID="_1328360279" r:id="rId10"/>
              </w:object>
            </w:r>
          </w:p>
        </w:tc>
        <w:tc>
          <w:tcPr>
            <w:tcW w:w="1224" w:type="dxa"/>
          </w:tcPr>
          <w:p w:rsidR="00313D75" w:rsidRDefault="00313D75" w:rsidP="00313D75"/>
        </w:tc>
        <w:tc>
          <w:tcPr>
            <w:tcW w:w="1170" w:type="dxa"/>
          </w:tcPr>
          <w:p w:rsidR="00313D75" w:rsidRDefault="00313D75" w:rsidP="00313D75">
            <w:r>
              <w:t>X</w:t>
            </w:r>
          </w:p>
        </w:tc>
        <w:tc>
          <w:tcPr>
            <w:tcW w:w="1080" w:type="dxa"/>
          </w:tcPr>
          <w:p w:rsidR="00313D75" w:rsidRDefault="00313D75" w:rsidP="00313D75"/>
        </w:tc>
      </w:tr>
      <w:tr w:rsidR="00313D75" w:rsidTr="00313D75">
        <w:tc>
          <w:tcPr>
            <w:tcW w:w="2394" w:type="dxa"/>
          </w:tcPr>
          <w:p w:rsidR="00313D75" w:rsidRDefault="00313D75" w:rsidP="00313D75">
            <w:r w:rsidRPr="00313D75">
              <w:rPr>
                <w:position w:val="-6"/>
              </w:rPr>
              <w:object w:dxaOrig="1180" w:dyaOrig="320">
                <v:shape id="_x0000_i1028" type="#_x0000_t75" style="width:59.25pt;height:15.75pt" o:ole="">
                  <v:imagedata r:id="rId11" o:title=""/>
                </v:shape>
                <o:OLEObject Type="Embed" ProgID="Equation.DSMT4" ShapeID="_x0000_i1028" DrawAspect="Content" ObjectID="_1328360280" r:id="rId12"/>
              </w:object>
            </w:r>
          </w:p>
        </w:tc>
        <w:tc>
          <w:tcPr>
            <w:tcW w:w="1224" w:type="dxa"/>
          </w:tcPr>
          <w:p w:rsidR="00313D75" w:rsidRDefault="00313D75" w:rsidP="00313D75"/>
        </w:tc>
        <w:tc>
          <w:tcPr>
            <w:tcW w:w="1170" w:type="dxa"/>
          </w:tcPr>
          <w:p w:rsidR="00313D75" w:rsidRDefault="00313D75" w:rsidP="00313D75"/>
        </w:tc>
        <w:tc>
          <w:tcPr>
            <w:tcW w:w="1080" w:type="dxa"/>
          </w:tcPr>
          <w:p w:rsidR="00313D75" w:rsidRDefault="00313D75" w:rsidP="00313D75">
            <w:r>
              <w:t>x</w:t>
            </w:r>
          </w:p>
        </w:tc>
      </w:tr>
    </w:tbl>
    <w:p w:rsidR="00313D75" w:rsidRDefault="00313D75" w:rsidP="00313D75"/>
    <w:p w:rsidR="00313D75" w:rsidRDefault="00313D75" w:rsidP="00313D75">
      <w:r>
        <w:t xml:space="preserve">19. </w:t>
      </w:r>
      <w:r w:rsidRPr="00313D75">
        <w:rPr>
          <w:position w:val="-6"/>
        </w:rPr>
        <w:object w:dxaOrig="1880" w:dyaOrig="320">
          <v:shape id="_x0000_i1029" type="#_x0000_t75" style="width:93.75pt;height:15.75pt" o:ole="">
            <v:imagedata r:id="rId13" o:title=""/>
          </v:shape>
          <o:OLEObject Type="Embed" ProgID="Equation.DSMT4" ShapeID="_x0000_i1029" DrawAspect="Content" ObjectID="_1328360281" r:id="rId14"/>
        </w:object>
      </w:r>
      <w:r>
        <w:t>, degree 3</w:t>
      </w:r>
      <w:r>
        <w:tab/>
      </w:r>
      <w:r>
        <w:tab/>
        <w:t>21.</w:t>
      </w:r>
      <w:r w:rsidRPr="00313D75">
        <w:rPr>
          <w:position w:val="-10"/>
        </w:rPr>
        <w:object w:dxaOrig="800" w:dyaOrig="320">
          <v:shape id="_x0000_i1030" type="#_x0000_t75" style="width:39.75pt;height:15.75pt" o:ole="">
            <v:imagedata r:id="rId15" o:title=""/>
          </v:shape>
          <o:OLEObject Type="Embed" ProgID="Equation.DSMT4" ShapeID="_x0000_i1030" DrawAspect="Content" ObjectID="_1328360282" r:id="rId16"/>
        </w:object>
      </w:r>
      <w:r>
        <w:t>, degree 1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13D75" w:rsidTr="00313D75">
        <w:tc>
          <w:tcPr>
            <w:tcW w:w="2394" w:type="dxa"/>
          </w:tcPr>
          <w:p w:rsidR="00313D75" w:rsidRDefault="00313D75" w:rsidP="00313D75">
            <w:r>
              <w:t>31. polynomial</w:t>
            </w:r>
          </w:p>
        </w:tc>
        <w:tc>
          <w:tcPr>
            <w:tcW w:w="2394" w:type="dxa"/>
          </w:tcPr>
          <w:p w:rsidR="00313D75" w:rsidRDefault="00313D75" w:rsidP="00313D75">
            <w:r>
              <w:t>Constant</w:t>
            </w:r>
          </w:p>
        </w:tc>
        <w:tc>
          <w:tcPr>
            <w:tcW w:w="2394" w:type="dxa"/>
          </w:tcPr>
          <w:p w:rsidR="00313D75" w:rsidRDefault="00313D75" w:rsidP="00313D75">
            <w:r>
              <w:t>Leading term</w:t>
            </w:r>
          </w:p>
        </w:tc>
        <w:tc>
          <w:tcPr>
            <w:tcW w:w="2394" w:type="dxa"/>
          </w:tcPr>
          <w:p w:rsidR="00313D75" w:rsidRDefault="00313D75" w:rsidP="00313D75">
            <w:r>
              <w:t>Leading coefficient</w:t>
            </w:r>
          </w:p>
        </w:tc>
      </w:tr>
      <w:tr w:rsidR="00313D75" w:rsidTr="00313D75">
        <w:tc>
          <w:tcPr>
            <w:tcW w:w="2394" w:type="dxa"/>
          </w:tcPr>
          <w:p w:rsidR="00313D75" w:rsidRDefault="00313D75" w:rsidP="00313D75">
            <w:r w:rsidRPr="00313D75">
              <w:rPr>
                <w:position w:val="-6"/>
              </w:rPr>
              <w:object w:dxaOrig="780" w:dyaOrig="320">
                <v:shape id="_x0000_i1031" type="#_x0000_t75" style="width:39pt;height:15.75pt" o:ole="">
                  <v:imagedata r:id="rId17" o:title=""/>
                </v:shape>
                <o:OLEObject Type="Embed" ProgID="Equation.DSMT4" ShapeID="_x0000_i1031" DrawAspect="Content" ObjectID="_1328360283" r:id="rId18"/>
              </w:object>
            </w:r>
          </w:p>
        </w:tc>
        <w:tc>
          <w:tcPr>
            <w:tcW w:w="2394" w:type="dxa"/>
          </w:tcPr>
          <w:p w:rsidR="00313D75" w:rsidRDefault="00313D75" w:rsidP="00313D75">
            <w:r>
              <w:t>2</w:t>
            </w:r>
          </w:p>
        </w:tc>
        <w:tc>
          <w:tcPr>
            <w:tcW w:w="2394" w:type="dxa"/>
          </w:tcPr>
          <w:p w:rsidR="00313D75" w:rsidRDefault="00313D75" w:rsidP="00313D75">
            <w:r w:rsidRPr="00313D75">
              <w:rPr>
                <w:position w:val="-6"/>
              </w:rPr>
              <w:object w:dxaOrig="420" w:dyaOrig="320">
                <v:shape id="_x0000_i1032" type="#_x0000_t75" style="width:21pt;height:15.75pt" o:ole="">
                  <v:imagedata r:id="rId19" o:title=""/>
                </v:shape>
                <o:OLEObject Type="Embed" ProgID="Equation.DSMT4" ShapeID="_x0000_i1032" DrawAspect="Content" ObjectID="_1328360284" r:id="rId20"/>
              </w:object>
            </w:r>
          </w:p>
        </w:tc>
        <w:tc>
          <w:tcPr>
            <w:tcW w:w="2394" w:type="dxa"/>
          </w:tcPr>
          <w:p w:rsidR="00313D75" w:rsidRDefault="00313D75" w:rsidP="00313D75">
            <w:r>
              <w:t>-1</w:t>
            </w:r>
          </w:p>
        </w:tc>
      </w:tr>
      <w:tr w:rsidR="00313D75" w:rsidTr="00313D75">
        <w:tc>
          <w:tcPr>
            <w:tcW w:w="2394" w:type="dxa"/>
          </w:tcPr>
          <w:p w:rsidR="00313D75" w:rsidRDefault="00313D75" w:rsidP="00313D75">
            <w:r w:rsidRPr="00313D75">
              <w:rPr>
                <w:position w:val="-6"/>
              </w:rPr>
              <w:object w:dxaOrig="760" w:dyaOrig="279">
                <v:shape id="_x0000_i1033" type="#_x0000_t75" style="width:38.25pt;height:14.25pt" o:ole="">
                  <v:imagedata r:id="rId21" o:title=""/>
                </v:shape>
                <o:OLEObject Type="Embed" ProgID="Equation.DSMT4" ShapeID="_x0000_i1033" DrawAspect="Content" ObjectID="_1328360285" r:id="rId22"/>
              </w:object>
            </w:r>
          </w:p>
        </w:tc>
        <w:tc>
          <w:tcPr>
            <w:tcW w:w="2394" w:type="dxa"/>
          </w:tcPr>
          <w:p w:rsidR="00313D75" w:rsidRDefault="00313D75" w:rsidP="00313D75">
            <w:r>
              <w:t>-30</w:t>
            </w:r>
          </w:p>
        </w:tc>
        <w:tc>
          <w:tcPr>
            <w:tcW w:w="2394" w:type="dxa"/>
          </w:tcPr>
          <w:p w:rsidR="00313D75" w:rsidRDefault="00313D75" w:rsidP="00313D75">
            <w:r w:rsidRPr="00313D75">
              <w:rPr>
                <w:position w:val="-6"/>
              </w:rPr>
              <w:object w:dxaOrig="320" w:dyaOrig="279">
                <v:shape id="_x0000_i1034" type="#_x0000_t75" style="width:15.75pt;height:14.25pt" o:ole="">
                  <v:imagedata r:id="rId23" o:title=""/>
                </v:shape>
                <o:OLEObject Type="Embed" ProgID="Equation.DSMT4" ShapeID="_x0000_i1034" DrawAspect="Content" ObjectID="_1328360286" r:id="rId24"/>
              </w:object>
            </w:r>
          </w:p>
        </w:tc>
        <w:tc>
          <w:tcPr>
            <w:tcW w:w="2394" w:type="dxa"/>
          </w:tcPr>
          <w:p w:rsidR="00313D75" w:rsidRDefault="00313D75" w:rsidP="00313D75">
            <w:r>
              <w:t>2</w:t>
            </w:r>
          </w:p>
        </w:tc>
      </w:tr>
      <w:tr w:rsidR="00313D75" w:rsidTr="00313D75">
        <w:tc>
          <w:tcPr>
            <w:tcW w:w="2394" w:type="dxa"/>
          </w:tcPr>
          <w:p w:rsidR="00313D75" w:rsidRDefault="00313D75" w:rsidP="00313D75">
            <w:r w:rsidRPr="00313D75">
              <w:rPr>
                <w:position w:val="-6"/>
              </w:rPr>
              <w:object w:dxaOrig="1160" w:dyaOrig="320">
                <v:shape id="_x0000_i1035" type="#_x0000_t75" style="width:57.75pt;height:15.75pt" o:ole="">
                  <v:imagedata r:id="rId25" o:title=""/>
                </v:shape>
                <o:OLEObject Type="Embed" ProgID="Equation.DSMT4" ShapeID="_x0000_i1035" DrawAspect="Content" ObjectID="_1328360287" r:id="rId26"/>
              </w:object>
            </w:r>
          </w:p>
        </w:tc>
        <w:tc>
          <w:tcPr>
            <w:tcW w:w="2394" w:type="dxa"/>
          </w:tcPr>
          <w:p w:rsidR="00313D75" w:rsidRDefault="00313D75" w:rsidP="00313D75">
            <w:r>
              <w:t>1</w:t>
            </w:r>
          </w:p>
        </w:tc>
        <w:tc>
          <w:tcPr>
            <w:tcW w:w="2394" w:type="dxa"/>
          </w:tcPr>
          <w:p w:rsidR="00313D75" w:rsidRDefault="00313D75" w:rsidP="00313D75">
            <w:r w:rsidRPr="00313D75">
              <w:rPr>
                <w:position w:val="-6"/>
              </w:rPr>
              <w:object w:dxaOrig="279" w:dyaOrig="320">
                <v:shape id="_x0000_i1036" type="#_x0000_t75" style="width:14.25pt;height:15.75pt" o:ole="">
                  <v:imagedata r:id="rId27" o:title=""/>
                </v:shape>
                <o:OLEObject Type="Embed" ProgID="Equation.DSMT4" ShapeID="_x0000_i1036" DrawAspect="Content" ObjectID="_1328360288" r:id="rId28"/>
              </w:object>
            </w:r>
          </w:p>
        </w:tc>
        <w:tc>
          <w:tcPr>
            <w:tcW w:w="2394" w:type="dxa"/>
          </w:tcPr>
          <w:p w:rsidR="00313D75" w:rsidRDefault="00313D75" w:rsidP="00313D75">
            <w:r>
              <w:t>1</w:t>
            </w:r>
          </w:p>
        </w:tc>
      </w:tr>
      <w:tr w:rsidR="00313D75" w:rsidTr="00313D75">
        <w:tc>
          <w:tcPr>
            <w:tcW w:w="2394" w:type="dxa"/>
          </w:tcPr>
          <w:p w:rsidR="00313D75" w:rsidRDefault="00313D75" w:rsidP="00313D75">
            <w:r w:rsidRPr="00313D75">
              <w:rPr>
                <w:position w:val="-6"/>
              </w:rPr>
              <w:object w:dxaOrig="1180" w:dyaOrig="320">
                <v:shape id="_x0000_i1037" type="#_x0000_t75" style="width:59.25pt;height:15.75pt" o:ole="">
                  <v:imagedata r:id="rId29" o:title=""/>
                </v:shape>
                <o:OLEObject Type="Embed" ProgID="Equation.DSMT4" ShapeID="_x0000_i1037" DrawAspect="Content" ObjectID="_1328360289" r:id="rId30"/>
              </w:object>
            </w:r>
          </w:p>
        </w:tc>
        <w:tc>
          <w:tcPr>
            <w:tcW w:w="2394" w:type="dxa"/>
          </w:tcPr>
          <w:p w:rsidR="00313D75" w:rsidRDefault="00313D75" w:rsidP="00313D75">
            <w:r>
              <w:t>-3</w:t>
            </w:r>
          </w:p>
        </w:tc>
        <w:tc>
          <w:tcPr>
            <w:tcW w:w="2394" w:type="dxa"/>
          </w:tcPr>
          <w:p w:rsidR="00313D75" w:rsidRDefault="00313D75" w:rsidP="00313D75">
            <w:r w:rsidRPr="00313D75">
              <w:rPr>
                <w:position w:val="-6"/>
              </w:rPr>
              <w:object w:dxaOrig="400" w:dyaOrig="320">
                <v:shape id="_x0000_i1038" type="#_x0000_t75" style="width:20.25pt;height:15.75pt" o:ole="">
                  <v:imagedata r:id="rId31" o:title=""/>
                </v:shape>
                <o:OLEObject Type="Embed" ProgID="Equation.DSMT4" ShapeID="_x0000_i1038" DrawAspect="Content" ObjectID="_1328360290" r:id="rId32"/>
              </w:object>
            </w:r>
          </w:p>
        </w:tc>
        <w:tc>
          <w:tcPr>
            <w:tcW w:w="2394" w:type="dxa"/>
          </w:tcPr>
          <w:p w:rsidR="00313D75" w:rsidRDefault="00313D75" w:rsidP="00313D75">
            <w:r>
              <w:t>7</w:t>
            </w:r>
          </w:p>
        </w:tc>
      </w:tr>
    </w:tbl>
    <w:p w:rsidR="00313D75" w:rsidRDefault="00313D75" w:rsidP="00313D75"/>
    <w:p w:rsidR="00313D75" w:rsidRDefault="00313D75" w:rsidP="00313D75">
      <w:r>
        <w:t xml:space="preserve">33. </w:t>
      </w:r>
      <w:r w:rsidRPr="00313D75">
        <w:rPr>
          <w:position w:val="-6"/>
        </w:rPr>
        <w:object w:dxaOrig="1960" w:dyaOrig="320">
          <v:shape id="_x0000_i1039" type="#_x0000_t75" style="width:98.25pt;height:15.75pt" o:ole="">
            <v:imagedata r:id="rId33" o:title=""/>
          </v:shape>
          <o:OLEObject Type="Embed" ProgID="Equation.DSMT4" ShapeID="_x0000_i1039" DrawAspect="Content" ObjectID="_1328360291" r:id="rId34"/>
        </w:object>
      </w:r>
      <w:r>
        <w:tab/>
      </w:r>
      <w:r>
        <w:tab/>
      </w:r>
      <w:r>
        <w:tab/>
        <w:t xml:space="preserve">35. </w:t>
      </w:r>
      <w:r w:rsidRPr="00313D75">
        <w:rPr>
          <w:position w:val="-6"/>
        </w:rPr>
        <w:object w:dxaOrig="1660" w:dyaOrig="320">
          <v:shape id="_x0000_i1040" type="#_x0000_t75" style="width:83.25pt;height:15.75pt" o:ole="">
            <v:imagedata r:id="rId35" o:title=""/>
          </v:shape>
          <o:OLEObject Type="Embed" ProgID="Equation.DSMT4" ShapeID="_x0000_i1040" DrawAspect="Content" ObjectID="_1328360292" r:id="rId36"/>
        </w:object>
      </w:r>
    </w:p>
    <w:sectPr w:rsidR="00313D75" w:rsidSect="005D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1C76"/>
    <w:multiLevelType w:val="hybridMultilevel"/>
    <w:tmpl w:val="174E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3D75"/>
    <w:rsid w:val="00002FB7"/>
    <w:rsid w:val="00004061"/>
    <w:rsid w:val="00006A8E"/>
    <w:rsid w:val="00007387"/>
    <w:rsid w:val="00007A69"/>
    <w:rsid w:val="00012499"/>
    <w:rsid w:val="00012E13"/>
    <w:rsid w:val="00012EFE"/>
    <w:rsid w:val="000153A9"/>
    <w:rsid w:val="000156E5"/>
    <w:rsid w:val="00020872"/>
    <w:rsid w:val="00023113"/>
    <w:rsid w:val="00023D61"/>
    <w:rsid w:val="00025140"/>
    <w:rsid w:val="00027A61"/>
    <w:rsid w:val="00033692"/>
    <w:rsid w:val="00034255"/>
    <w:rsid w:val="00034EFB"/>
    <w:rsid w:val="00040652"/>
    <w:rsid w:val="0004089C"/>
    <w:rsid w:val="0004429B"/>
    <w:rsid w:val="00044E82"/>
    <w:rsid w:val="000474D6"/>
    <w:rsid w:val="00047CD9"/>
    <w:rsid w:val="00047E46"/>
    <w:rsid w:val="00050643"/>
    <w:rsid w:val="00051233"/>
    <w:rsid w:val="00051F06"/>
    <w:rsid w:val="00054734"/>
    <w:rsid w:val="000549FB"/>
    <w:rsid w:val="00055D8E"/>
    <w:rsid w:val="00060946"/>
    <w:rsid w:val="00060D50"/>
    <w:rsid w:val="00065073"/>
    <w:rsid w:val="00065216"/>
    <w:rsid w:val="000655D2"/>
    <w:rsid w:val="000661B8"/>
    <w:rsid w:val="000661E8"/>
    <w:rsid w:val="00066237"/>
    <w:rsid w:val="0007104E"/>
    <w:rsid w:val="0007203D"/>
    <w:rsid w:val="0007311A"/>
    <w:rsid w:val="000747C1"/>
    <w:rsid w:val="00075AEB"/>
    <w:rsid w:val="0007736F"/>
    <w:rsid w:val="00077B71"/>
    <w:rsid w:val="000807C0"/>
    <w:rsid w:val="000808D1"/>
    <w:rsid w:val="00083157"/>
    <w:rsid w:val="000836C3"/>
    <w:rsid w:val="00085DAC"/>
    <w:rsid w:val="00085EBF"/>
    <w:rsid w:val="000934B3"/>
    <w:rsid w:val="00095978"/>
    <w:rsid w:val="000A027A"/>
    <w:rsid w:val="000B348A"/>
    <w:rsid w:val="000B3D33"/>
    <w:rsid w:val="000B4E7B"/>
    <w:rsid w:val="000B6A5A"/>
    <w:rsid w:val="000C03E1"/>
    <w:rsid w:val="000C15FA"/>
    <w:rsid w:val="000C6D03"/>
    <w:rsid w:val="000D28B7"/>
    <w:rsid w:val="000D4384"/>
    <w:rsid w:val="000D4E20"/>
    <w:rsid w:val="000D542B"/>
    <w:rsid w:val="000D6347"/>
    <w:rsid w:val="000D6403"/>
    <w:rsid w:val="000E1016"/>
    <w:rsid w:val="000E3871"/>
    <w:rsid w:val="000E5218"/>
    <w:rsid w:val="000E592E"/>
    <w:rsid w:val="000E6352"/>
    <w:rsid w:val="000E7F8E"/>
    <w:rsid w:val="000F1F0D"/>
    <w:rsid w:val="000F2391"/>
    <w:rsid w:val="000F23B0"/>
    <w:rsid w:val="000F276A"/>
    <w:rsid w:val="000F28C1"/>
    <w:rsid w:val="000F7237"/>
    <w:rsid w:val="000F73B7"/>
    <w:rsid w:val="00100287"/>
    <w:rsid w:val="00103F59"/>
    <w:rsid w:val="00111D56"/>
    <w:rsid w:val="00112D96"/>
    <w:rsid w:val="00113D36"/>
    <w:rsid w:val="001144D8"/>
    <w:rsid w:val="0011558B"/>
    <w:rsid w:val="001166B1"/>
    <w:rsid w:val="00116B6E"/>
    <w:rsid w:val="001218CE"/>
    <w:rsid w:val="0012462A"/>
    <w:rsid w:val="00124683"/>
    <w:rsid w:val="0012499C"/>
    <w:rsid w:val="00125E94"/>
    <w:rsid w:val="0012613E"/>
    <w:rsid w:val="00127FF9"/>
    <w:rsid w:val="0013389A"/>
    <w:rsid w:val="00135650"/>
    <w:rsid w:val="00135C9A"/>
    <w:rsid w:val="001363C8"/>
    <w:rsid w:val="0014001F"/>
    <w:rsid w:val="0014545E"/>
    <w:rsid w:val="00145554"/>
    <w:rsid w:val="00145B20"/>
    <w:rsid w:val="00146E70"/>
    <w:rsid w:val="00147332"/>
    <w:rsid w:val="00150F95"/>
    <w:rsid w:val="00151DA1"/>
    <w:rsid w:val="001550BB"/>
    <w:rsid w:val="00155C5A"/>
    <w:rsid w:val="00156E6B"/>
    <w:rsid w:val="00160B8F"/>
    <w:rsid w:val="00162A46"/>
    <w:rsid w:val="00165637"/>
    <w:rsid w:val="00166F78"/>
    <w:rsid w:val="001675B8"/>
    <w:rsid w:val="00172AB7"/>
    <w:rsid w:val="0017498D"/>
    <w:rsid w:val="001817B5"/>
    <w:rsid w:val="00183394"/>
    <w:rsid w:val="00183FE8"/>
    <w:rsid w:val="00184427"/>
    <w:rsid w:val="0018471B"/>
    <w:rsid w:val="00185516"/>
    <w:rsid w:val="0018753A"/>
    <w:rsid w:val="001913CF"/>
    <w:rsid w:val="00191532"/>
    <w:rsid w:val="001919FD"/>
    <w:rsid w:val="00195D79"/>
    <w:rsid w:val="001A209B"/>
    <w:rsid w:val="001A3EE5"/>
    <w:rsid w:val="001A4043"/>
    <w:rsid w:val="001B2F45"/>
    <w:rsid w:val="001B7447"/>
    <w:rsid w:val="001C3BAF"/>
    <w:rsid w:val="001C4776"/>
    <w:rsid w:val="001C4822"/>
    <w:rsid w:val="001C71BB"/>
    <w:rsid w:val="001D058F"/>
    <w:rsid w:val="001D2203"/>
    <w:rsid w:val="001D6578"/>
    <w:rsid w:val="001E1D82"/>
    <w:rsid w:val="001E282D"/>
    <w:rsid w:val="001E2C52"/>
    <w:rsid w:val="001E531E"/>
    <w:rsid w:val="001E79E2"/>
    <w:rsid w:val="001F10E0"/>
    <w:rsid w:val="001F2218"/>
    <w:rsid w:val="001F2F61"/>
    <w:rsid w:val="001F5203"/>
    <w:rsid w:val="00203552"/>
    <w:rsid w:val="00203E1A"/>
    <w:rsid w:val="0021070F"/>
    <w:rsid w:val="0021597C"/>
    <w:rsid w:val="0021713A"/>
    <w:rsid w:val="00217A71"/>
    <w:rsid w:val="00222328"/>
    <w:rsid w:val="002242E0"/>
    <w:rsid w:val="002278DC"/>
    <w:rsid w:val="00231459"/>
    <w:rsid w:val="00232B08"/>
    <w:rsid w:val="00232CF9"/>
    <w:rsid w:val="00233DC3"/>
    <w:rsid w:val="002401C4"/>
    <w:rsid w:val="00241C01"/>
    <w:rsid w:val="00246D97"/>
    <w:rsid w:val="002512FB"/>
    <w:rsid w:val="00251A6C"/>
    <w:rsid w:val="00252846"/>
    <w:rsid w:val="00262D83"/>
    <w:rsid w:val="00265B79"/>
    <w:rsid w:val="00266620"/>
    <w:rsid w:val="0027017C"/>
    <w:rsid w:val="0027057C"/>
    <w:rsid w:val="002715E6"/>
    <w:rsid w:val="00274843"/>
    <w:rsid w:val="0027627A"/>
    <w:rsid w:val="00280C07"/>
    <w:rsid w:val="00282129"/>
    <w:rsid w:val="00282B4D"/>
    <w:rsid w:val="002843E1"/>
    <w:rsid w:val="002864CD"/>
    <w:rsid w:val="0028774E"/>
    <w:rsid w:val="00291DC0"/>
    <w:rsid w:val="00293483"/>
    <w:rsid w:val="00296391"/>
    <w:rsid w:val="00296860"/>
    <w:rsid w:val="002A036C"/>
    <w:rsid w:val="002A1B0D"/>
    <w:rsid w:val="002A2A1D"/>
    <w:rsid w:val="002A31C8"/>
    <w:rsid w:val="002B3AC3"/>
    <w:rsid w:val="002C0A98"/>
    <w:rsid w:val="002C13B3"/>
    <w:rsid w:val="002C2FF0"/>
    <w:rsid w:val="002C3A76"/>
    <w:rsid w:val="002C6455"/>
    <w:rsid w:val="002D13B9"/>
    <w:rsid w:val="002D2D82"/>
    <w:rsid w:val="002D464B"/>
    <w:rsid w:val="002D6325"/>
    <w:rsid w:val="002D64AE"/>
    <w:rsid w:val="002D7E3C"/>
    <w:rsid w:val="002E0FA4"/>
    <w:rsid w:val="002E1354"/>
    <w:rsid w:val="002E17EB"/>
    <w:rsid w:val="002E43AA"/>
    <w:rsid w:val="002E7CDA"/>
    <w:rsid w:val="002E7E01"/>
    <w:rsid w:val="002F01A2"/>
    <w:rsid w:val="002F12D8"/>
    <w:rsid w:val="002F210E"/>
    <w:rsid w:val="002F2BAA"/>
    <w:rsid w:val="002F6517"/>
    <w:rsid w:val="002F6C36"/>
    <w:rsid w:val="0030219A"/>
    <w:rsid w:val="0030286A"/>
    <w:rsid w:val="00304801"/>
    <w:rsid w:val="003073C6"/>
    <w:rsid w:val="00310728"/>
    <w:rsid w:val="00311CE7"/>
    <w:rsid w:val="0031250C"/>
    <w:rsid w:val="00313941"/>
    <w:rsid w:val="0031394D"/>
    <w:rsid w:val="00313D75"/>
    <w:rsid w:val="003144A9"/>
    <w:rsid w:val="003147D6"/>
    <w:rsid w:val="00315E14"/>
    <w:rsid w:val="0031745C"/>
    <w:rsid w:val="00320EC6"/>
    <w:rsid w:val="003235EC"/>
    <w:rsid w:val="003241C9"/>
    <w:rsid w:val="00324B67"/>
    <w:rsid w:val="0033194D"/>
    <w:rsid w:val="0033350A"/>
    <w:rsid w:val="00334996"/>
    <w:rsid w:val="0033714B"/>
    <w:rsid w:val="00346205"/>
    <w:rsid w:val="003472E9"/>
    <w:rsid w:val="00347ED7"/>
    <w:rsid w:val="00351DEF"/>
    <w:rsid w:val="00352EAE"/>
    <w:rsid w:val="00353823"/>
    <w:rsid w:val="0035397F"/>
    <w:rsid w:val="00355CF0"/>
    <w:rsid w:val="00357ACB"/>
    <w:rsid w:val="00361282"/>
    <w:rsid w:val="00367BC3"/>
    <w:rsid w:val="003713DC"/>
    <w:rsid w:val="0037452D"/>
    <w:rsid w:val="00374FA4"/>
    <w:rsid w:val="003757F0"/>
    <w:rsid w:val="00377E05"/>
    <w:rsid w:val="003814CC"/>
    <w:rsid w:val="00382218"/>
    <w:rsid w:val="00382427"/>
    <w:rsid w:val="0038345C"/>
    <w:rsid w:val="003841C6"/>
    <w:rsid w:val="003850F3"/>
    <w:rsid w:val="0039074D"/>
    <w:rsid w:val="00390B62"/>
    <w:rsid w:val="00391609"/>
    <w:rsid w:val="00394AAC"/>
    <w:rsid w:val="00395AA6"/>
    <w:rsid w:val="00397811"/>
    <w:rsid w:val="00397FF7"/>
    <w:rsid w:val="003A06E5"/>
    <w:rsid w:val="003A7D05"/>
    <w:rsid w:val="003B019F"/>
    <w:rsid w:val="003B1B60"/>
    <w:rsid w:val="003B753A"/>
    <w:rsid w:val="003C347C"/>
    <w:rsid w:val="003C36CB"/>
    <w:rsid w:val="003C38FB"/>
    <w:rsid w:val="003C44FD"/>
    <w:rsid w:val="003C502A"/>
    <w:rsid w:val="003C7257"/>
    <w:rsid w:val="003D173D"/>
    <w:rsid w:val="003D3509"/>
    <w:rsid w:val="003D3B0F"/>
    <w:rsid w:val="003D418A"/>
    <w:rsid w:val="003D4CD3"/>
    <w:rsid w:val="003D5B82"/>
    <w:rsid w:val="003E016A"/>
    <w:rsid w:val="003E13C8"/>
    <w:rsid w:val="003E2B70"/>
    <w:rsid w:val="003E2D01"/>
    <w:rsid w:val="003E2D9B"/>
    <w:rsid w:val="003E6A67"/>
    <w:rsid w:val="003F0CB8"/>
    <w:rsid w:val="003F3724"/>
    <w:rsid w:val="003F39B9"/>
    <w:rsid w:val="003F5043"/>
    <w:rsid w:val="003F554C"/>
    <w:rsid w:val="003F6080"/>
    <w:rsid w:val="004007F9"/>
    <w:rsid w:val="00404F88"/>
    <w:rsid w:val="00407ABC"/>
    <w:rsid w:val="004104F2"/>
    <w:rsid w:val="00410E4D"/>
    <w:rsid w:val="00411D89"/>
    <w:rsid w:val="00412B85"/>
    <w:rsid w:val="00412EEA"/>
    <w:rsid w:val="0041382A"/>
    <w:rsid w:val="00414B3D"/>
    <w:rsid w:val="004215F1"/>
    <w:rsid w:val="00421AD1"/>
    <w:rsid w:val="004259AB"/>
    <w:rsid w:val="00431521"/>
    <w:rsid w:val="00432A07"/>
    <w:rsid w:val="00436A35"/>
    <w:rsid w:val="00436B7B"/>
    <w:rsid w:val="00440ED5"/>
    <w:rsid w:val="00444490"/>
    <w:rsid w:val="004473A4"/>
    <w:rsid w:val="00447E94"/>
    <w:rsid w:val="00447FAE"/>
    <w:rsid w:val="00451FDE"/>
    <w:rsid w:val="00453700"/>
    <w:rsid w:val="00454A3B"/>
    <w:rsid w:val="0046033E"/>
    <w:rsid w:val="004645C8"/>
    <w:rsid w:val="00464FE7"/>
    <w:rsid w:val="0046635A"/>
    <w:rsid w:val="00466740"/>
    <w:rsid w:val="00473C32"/>
    <w:rsid w:val="00476745"/>
    <w:rsid w:val="004768DF"/>
    <w:rsid w:val="0048555D"/>
    <w:rsid w:val="00490C13"/>
    <w:rsid w:val="00491B6F"/>
    <w:rsid w:val="00491CCC"/>
    <w:rsid w:val="0049378D"/>
    <w:rsid w:val="00495C4F"/>
    <w:rsid w:val="00496687"/>
    <w:rsid w:val="00497B81"/>
    <w:rsid w:val="004A0DDF"/>
    <w:rsid w:val="004A545F"/>
    <w:rsid w:val="004A5ED4"/>
    <w:rsid w:val="004A5FD5"/>
    <w:rsid w:val="004A7087"/>
    <w:rsid w:val="004B09CC"/>
    <w:rsid w:val="004B2720"/>
    <w:rsid w:val="004B4574"/>
    <w:rsid w:val="004B5088"/>
    <w:rsid w:val="004C1F7F"/>
    <w:rsid w:val="004C20E2"/>
    <w:rsid w:val="004C210C"/>
    <w:rsid w:val="004C318E"/>
    <w:rsid w:val="004C44DB"/>
    <w:rsid w:val="004C4869"/>
    <w:rsid w:val="004C6162"/>
    <w:rsid w:val="004D1EF2"/>
    <w:rsid w:val="004D32EA"/>
    <w:rsid w:val="004D3A96"/>
    <w:rsid w:val="004D49A6"/>
    <w:rsid w:val="004D4DFA"/>
    <w:rsid w:val="004D515A"/>
    <w:rsid w:val="004D61E2"/>
    <w:rsid w:val="004D62D1"/>
    <w:rsid w:val="004D7179"/>
    <w:rsid w:val="004D7D2E"/>
    <w:rsid w:val="004E14C5"/>
    <w:rsid w:val="004E32F8"/>
    <w:rsid w:val="004E63E3"/>
    <w:rsid w:val="004E71BA"/>
    <w:rsid w:val="004E7335"/>
    <w:rsid w:val="004F2328"/>
    <w:rsid w:val="004F2345"/>
    <w:rsid w:val="004F5119"/>
    <w:rsid w:val="004F6311"/>
    <w:rsid w:val="004F72A6"/>
    <w:rsid w:val="00500489"/>
    <w:rsid w:val="00500622"/>
    <w:rsid w:val="0050589B"/>
    <w:rsid w:val="00507661"/>
    <w:rsid w:val="005079E0"/>
    <w:rsid w:val="00507B15"/>
    <w:rsid w:val="00511FE2"/>
    <w:rsid w:val="005120BC"/>
    <w:rsid w:val="00513E66"/>
    <w:rsid w:val="0051436C"/>
    <w:rsid w:val="00515028"/>
    <w:rsid w:val="00515A7E"/>
    <w:rsid w:val="00517567"/>
    <w:rsid w:val="00522B0D"/>
    <w:rsid w:val="00525600"/>
    <w:rsid w:val="00526A13"/>
    <w:rsid w:val="00527F8D"/>
    <w:rsid w:val="0053029A"/>
    <w:rsid w:val="00530D3C"/>
    <w:rsid w:val="00532E4F"/>
    <w:rsid w:val="0053541B"/>
    <w:rsid w:val="005354EC"/>
    <w:rsid w:val="00535F52"/>
    <w:rsid w:val="0054297F"/>
    <w:rsid w:val="00543EEC"/>
    <w:rsid w:val="00544830"/>
    <w:rsid w:val="00546C23"/>
    <w:rsid w:val="005476DA"/>
    <w:rsid w:val="005507A6"/>
    <w:rsid w:val="0055104D"/>
    <w:rsid w:val="00556C19"/>
    <w:rsid w:val="0056201A"/>
    <w:rsid w:val="00562D47"/>
    <w:rsid w:val="00565186"/>
    <w:rsid w:val="005667B4"/>
    <w:rsid w:val="0057684C"/>
    <w:rsid w:val="00576B45"/>
    <w:rsid w:val="00583127"/>
    <w:rsid w:val="00584150"/>
    <w:rsid w:val="00587AA5"/>
    <w:rsid w:val="00592593"/>
    <w:rsid w:val="00592E55"/>
    <w:rsid w:val="005936C0"/>
    <w:rsid w:val="00593F85"/>
    <w:rsid w:val="005955B9"/>
    <w:rsid w:val="0059595B"/>
    <w:rsid w:val="005A190B"/>
    <w:rsid w:val="005A199A"/>
    <w:rsid w:val="005A2541"/>
    <w:rsid w:val="005A36F8"/>
    <w:rsid w:val="005A4AC6"/>
    <w:rsid w:val="005A7D88"/>
    <w:rsid w:val="005B0AB5"/>
    <w:rsid w:val="005B3FA8"/>
    <w:rsid w:val="005B44ED"/>
    <w:rsid w:val="005B5F20"/>
    <w:rsid w:val="005C0A90"/>
    <w:rsid w:val="005C211C"/>
    <w:rsid w:val="005C2781"/>
    <w:rsid w:val="005C37E3"/>
    <w:rsid w:val="005C41DC"/>
    <w:rsid w:val="005C43EE"/>
    <w:rsid w:val="005C7BAF"/>
    <w:rsid w:val="005D0780"/>
    <w:rsid w:val="005D0C44"/>
    <w:rsid w:val="005D2B3A"/>
    <w:rsid w:val="005D4036"/>
    <w:rsid w:val="005D4A84"/>
    <w:rsid w:val="005D5B06"/>
    <w:rsid w:val="005D7A3A"/>
    <w:rsid w:val="005F1C0E"/>
    <w:rsid w:val="005F403B"/>
    <w:rsid w:val="005F5B29"/>
    <w:rsid w:val="005F5BA8"/>
    <w:rsid w:val="00600094"/>
    <w:rsid w:val="00600FAC"/>
    <w:rsid w:val="006011C4"/>
    <w:rsid w:val="00602313"/>
    <w:rsid w:val="006049E5"/>
    <w:rsid w:val="00606087"/>
    <w:rsid w:val="00607BE4"/>
    <w:rsid w:val="0061177B"/>
    <w:rsid w:val="00613AA8"/>
    <w:rsid w:val="006143D4"/>
    <w:rsid w:val="0061582A"/>
    <w:rsid w:val="00615BD4"/>
    <w:rsid w:val="00616770"/>
    <w:rsid w:val="00616F6B"/>
    <w:rsid w:val="00620916"/>
    <w:rsid w:val="006215F6"/>
    <w:rsid w:val="00625431"/>
    <w:rsid w:val="0062634B"/>
    <w:rsid w:val="00627CD4"/>
    <w:rsid w:val="00632EED"/>
    <w:rsid w:val="006360D3"/>
    <w:rsid w:val="0064231F"/>
    <w:rsid w:val="00642DFA"/>
    <w:rsid w:val="00645692"/>
    <w:rsid w:val="00646A35"/>
    <w:rsid w:val="00646A37"/>
    <w:rsid w:val="00651961"/>
    <w:rsid w:val="00652022"/>
    <w:rsid w:val="0065270B"/>
    <w:rsid w:val="00652DA3"/>
    <w:rsid w:val="00654DC0"/>
    <w:rsid w:val="00655BF1"/>
    <w:rsid w:val="00656C59"/>
    <w:rsid w:val="0066332D"/>
    <w:rsid w:val="006638F1"/>
    <w:rsid w:val="0066454C"/>
    <w:rsid w:val="0066653B"/>
    <w:rsid w:val="006668DA"/>
    <w:rsid w:val="006678F9"/>
    <w:rsid w:val="006713CB"/>
    <w:rsid w:val="00675222"/>
    <w:rsid w:val="00677171"/>
    <w:rsid w:val="00677D59"/>
    <w:rsid w:val="006800E0"/>
    <w:rsid w:val="00680419"/>
    <w:rsid w:val="00680A4D"/>
    <w:rsid w:val="0068177E"/>
    <w:rsid w:val="00682B5E"/>
    <w:rsid w:val="006845A5"/>
    <w:rsid w:val="00684815"/>
    <w:rsid w:val="00684BE9"/>
    <w:rsid w:val="00685259"/>
    <w:rsid w:val="006856E1"/>
    <w:rsid w:val="006867A9"/>
    <w:rsid w:val="006877CF"/>
    <w:rsid w:val="006935C5"/>
    <w:rsid w:val="00695717"/>
    <w:rsid w:val="00696991"/>
    <w:rsid w:val="00696A88"/>
    <w:rsid w:val="00697DBD"/>
    <w:rsid w:val="006A02E2"/>
    <w:rsid w:val="006A2047"/>
    <w:rsid w:val="006A51C9"/>
    <w:rsid w:val="006A5C12"/>
    <w:rsid w:val="006A5E91"/>
    <w:rsid w:val="006A71CB"/>
    <w:rsid w:val="006B0257"/>
    <w:rsid w:val="006B025D"/>
    <w:rsid w:val="006B12B5"/>
    <w:rsid w:val="006B2B8F"/>
    <w:rsid w:val="006B4218"/>
    <w:rsid w:val="006B4EC9"/>
    <w:rsid w:val="006B4FCE"/>
    <w:rsid w:val="006B5CB8"/>
    <w:rsid w:val="006C060C"/>
    <w:rsid w:val="006C0F0D"/>
    <w:rsid w:val="006C613E"/>
    <w:rsid w:val="006C7F0D"/>
    <w:rsid w:val="006D137D"/>
    <w:rsid w:val="006D7D47"/>
    <w:rsid w:val="006E123B"/>
    <w:rsid w:val="006E23BB"/>
    <w:rsid w:val="006E25F9"/>
    <w:rsid w:val="006E3276"/>
    <w:rsid w:val="006E47D8"/>
    <w:rsid w:val="006F1B5B"/>
    <w:rsid w:val="006F1D1A"/>
    <w:rsid w:val="006F4C31"/>
    <w:rsid w:val="006F6E0D"/>
    <w:rsid w:val="006F7CE0"/>
    <w:rsid w:val="00704DEF"/>
    <w:rsid w:val="00707739"/>
    <w:rsid w:val="00710551"/>
    <w:rsid w:val="007108EB"/>
    <w:rsid w:val="00710B47"/>
    <w:rsid w:val="00714B4D"/>
    <w:rsid w:val="00714B61"/>
    <w:rsid w:val="0071550D"/>
    <w:rsid w:val="007173F7"/>
    <w:rsid w:val="00720D1A"/>
    <w:rsid w:val="00721545"/>
    <w:rsid w:val="007224FD"/>
    <w:rsid w:val="00724743"/>
    <w:rsid w:val="00726677"/>
    <w:rsid w:val="00730C63"/>
    <w:rsid w:val="007330DA"/>
    <w:rsid w:val="007351FF"/>
    <w:rsid w:val="0073625D"/>
    <w:rsid w:val="007401B5"/>
    <w:rsid w:val="0074471B"/>
    <w:rsid w:val="00744CCA"/>
    <w:rsid w:val="00745078"/>
    <w:rsid w:val="0074561E"/>
    <w:rsid w:val="00746C74"/>
    <w:rsid w:val="00746D19"/>
    <w:rsid w:val="00751394"/>
    <w:rsid w:val="00752193"/>
    <w:rsid w:val="00752CBB"/>
    <w:rsid w:val="007533FA"/>
    <w:rsid w:val="00757CC3"/>
    <w:rsid w:val="00761EAF"/>
    <w:rsid w:val="00762EAE"/>
    <w:rsid w:val="007631D9"/>
    <w:rsid w:val="007638C0"/>
    <w:rsid w:val="00770790"/>
    <w:rsid w:val="00774BAB"/>
    <w:rsid w:val="00777C4D"/>
    <w:rsid w:val="00780DA5"/>
    <w:rsid w:val="00781CCD"/>
    <w:rsid w:val="007842DF"/>
    <w:rsid w:val="00785B15"/>
    <w:rsid w:val="00791380"/>
    <w:rsid w:val="00791CEC"/>
    <w:rsid w:val="00793DEC"/>
    <w:rsid w:val="00795074"/>
    <w:rsid w:val="00795F52"/>
    <w:rsid w:val="00796742"/>
    <w:rsid w:val="00796A18"/>
    <w:rsid w:val="00797744"/>
    <w:rsid w:val="007A0A42"/>
    <w:rsid w:val="007A0A5C"/>
    <w:rsid w:val="007A1C1B"/>
    <w:rsid w:val="007A1D54"/>
    <w:rsid w:val="007A4889"/>
    <w:rsid w:val="007A5241"/>
    <w:rsid w:val="007A7D96"/>
    <w:rsid w:val="007B580A"/>
    <w:rsid w:val="007B7983"/>
    <w:rsid w:val="007C0008"/>
    <w:rsid w:val="007C10D4"/>
    <w:rsid w:val="007C27B9"/>
    <w:rsid w:val="007C37AB"/>
    <w:rsid w:val="007C4DD3"/>
    <w:rsid w:val="007D084D"/>
    <w:rsid w:val="007D2918"/>
    <w:rsid w:val="007D3DCB"/>
    <w:rsid w:val="007D5483"/>
    <w:rsid w:val="007D64C7"/>
    <w:rsid w:val="007E148E"/>
    <w:rsid w:val="007E29C0"/>
    <w:rsid w:val="007E43D2"/>
    <w:rsid w:val="007E6F17"/>
    <w:rsid w:val="007E7C7A"/>
    <w:rsid w:val="007F0A13"/>
    <w:rsid w:val="007F4720"/>
    <w:rsid w:val="007F5D65"/>
    <w:rsid w:val="007F6BCC"/>
    <w:rsid w:val="007F6EEB"/>
    <w:rsid w:val="007F7CA8"/>
    <w:rsid w:val="00800D22"/>
    <w:rsid w:val="008016DE"/>
    <w:rsid w:val="008023D1"/>
    <w:rsid w:val="00803362"/>
    <w:rsid w:val="008043C9"/>
    <w:rsid w:val="00804D9E"/>
    <w:rsid w:val="008061F7"/>
    <w:rsid w:val="0080649D"/>
    <w:rsid w:val="00806F9E"/>
    <w:rsid w:val="00811ED7"/>
    <w:rsid w:val="00815B3C"/>
    <w:rsid w:val="00816A6D"/>
    <w:rsid w:val="00816CAC"/>
    <w:rsid w:val="00817BCF"/>
    <w:rsid w:val="00820546"/>
    <w:rsid w:val="008229E8"/>
    <w:rsid w:val="00823A52"/>
    <w:rsid w:val="00823B1A"/>
    <w:rsid w:val="00824593"/>
    <w:rsid w:val="0083300A"/>
    <w:rsid w:val="008332F3"/>
    <w:rsid w:val="008377B4"/>
    <w:rsid w:val="00840A88"/>
    <w:rsid w:val="00842525"/>
    <w:rsid w:val="0084261B"/>
    <w:rsid w:val="0084286F"/>
    <w:rsid w:val="0084374A"/>
    <w:rsid w:val="00845C7E"/>
    <w:rsid w:val="00846816"/>
    <w:rsid w:val="00847083"/>
    <w:rsid w:val="008471D9"/>
    <w:rsid w:val="008472C4"/>
    <w:rsid w:val="00847C62"/>
    <w:rsid w:val="00847F15"/>
    <w:rsid w:val="00850C75"/>
    <w:rsid w:val="00852241"/>
    <w:rsid w:val="00854339"/>
    <w:rsid w:val="008548C6"/>
    <w:rsid w:val="00854EB2"/>
    <w:rsid w:val="00857F5E"/>
    <w:rsid w:val="00860AC0"/>
    <w:rsid w:val="008618BE"/>
    <w:rsid w:val="00867B0A"/>
    <w:rsid w:val="00870078"/>
    <w:rsid w:val="00871251"/>
    <w:rsid w:val="00872496"/>
    <w:rsid w:val="00872638"/>
    <w:rsid w:val="0087346F"/>
    <w:rsid w:val="008734FD"/>
    <w:rsid w:val="008740E3"/>
    <w:rsid w:val="008747D1"/>
    <w:rsid w:val="00874C42"/>
    <w:rsid w:val="008767AF"/>
    <w:rsid w:val="00877479"/>
    <w:rsid w:val="008826D6"/>
    <w:rsid w:val="00883D38"/>
    <w:rsid w:val="00884EE9"/>
    <w:rsid w:val="00884F02"/>
    <w:rsid w:val="00886B3A"/>
    <w:rsid w:val="00891339"/>
    <w:rsid w:val="00896841"/>
    <w:rsid w:val="00896DFE"/>
    <w:rsid w:val="008A3552"/>
    <w:rsid w:val="008A4D42"/>
    <w:rsid w:val="008A6353"/>
    <w:rsid w:val="008A6E6E"/>
    <w:rsid w:val="008A7143"/>
    <w:rsid w:val="008A7ED5"/>
    <w:rsid w:val="008B0B8E"/>
    <w:rsid w:val="008B1B98"/>
    <w:rsid w:val="008B23DD"/>
    <w:rsid w:val="008B4F6B"/>
    <w:rsid w:val="008B550C"/>
    <w:rsid w:val="008B7A99"/>
    <w:rsid w:val="008C08DC"/>
    <w:rsid w:val="008C18A1"/>
    <w:rsid w:val="008C2D0F"/>
    <w:rsid w:val="008C3488"/>
    <w:rsid w:val="008C3E93"/>
    <w:rsid w:val="008C64A0"/>
    <w:rsid w:val="008C7FCE"/>
    <w:rsid w:val="008D31F8"/>
    <w:rsid w:val="008D4AA2"/>
    <w:rsid w:val="008D5992"/>
    <w:rsid w:val="008E1947"/>
    <w:rsid w:val="008E4945"/>
    <w:rsid w:val="008E4F43"/>
    <w:rsid w:val="008E614C"/>
    <w:rsid w:val="008E640C"/>
    <w:rsid w:val="008E6A01"/>
    <w:rsid w:val="008F227C"/>
    <w:rsid w:val="008F4210"/>
    <w:rsid w:val="008F429E"/>
    <w:rsid w:val="008F65B2"/>
    <w:rsid w:val="00902CB6"/>
    <w:rsid w:val="0090516A"/>
    <w:rsid w:val="00912272"/>
    <w:rsid w:val="00913AB0"/>
    <w:rsid w:val="00916860"/>
    <w:rsid w:val="0092144C"/>
    <w:rsid w:val="00922570"/>
    <w:rsid w:val="0093075D"/>
    <w:rsid w:val="00932C44"/>
    <w:rsid w:val="00934CB8"/>
    <w:rsid w:val="009357E7"/>
    <w:rsid w:val="00936682"/>
    <w:rsid w:val="00937A30"/>
    <w:rsid w:val="009403F3"/>
    <w:rsid w:val="0094154B"/>
    <w:rsid w:val="00941F22"/>
    <w:rsid w:val="00942E14"/>
    <w:rsid w:val="00943012"/>
    <w:rsid w:val="00947399"/>
    <w:rsid w:val="00950981"/>
    <w:rsid w:val="00953F70"/>
    <w:rsid w:val="009544A0"/>
    <w:rsid w:val="0096483F"/>
    <w:rsid w:val="00964F22"/>
    <w:rsid w:val="00965B26"/>
    <w:rsid w:val="00965DFC"/>
    <w:rsid w:val="009674C4"/>
    <w:rsid w:val="00967A00"/>
    <w:rsid w:val="00970D14"/>
    <w:rsid w:val="00975518"/>
    <w:rsid w:val="00976A9D"/>
    <w:rsid w:val="00980918"/>
    <w:rsid w:val="0098319A"/>
    <w:rsid w:val="009842BF"/>
    <w:rsid w:val="00984386"/>
    <w:rsid w:val="00984442"/>
    <w:rsid w:val="00984D7E"/>
    <w:rsid w:val="00985971"/>
    <w:rsid w:val="0098612F"/>
    <w:rsid w:val="009869EE"/>
    <w:rsid w:val="009872B6"/>
    <w:rsid w:val="00987BF2"/>
    <w:rsid w:val="00987C71"/>
    <w:rsid w:val="00994326"/>
    <w:rsid w:val="009A3A69"/>
    <w:rsid w:val="009A3CAC"/>
    <w:rsid w:val="009A4860"/>
    <w:rsid w:val="009A4BB2"/>
    <w:rsid w:val="009A5077"/>
    <w:rsid w:val="009A521D"/>
    <w:rsid w:val="009A6A50"/>
    <w:rsid w:val="009A7E0D"/>
    <w:rsid w:val="009B4B2E"/>
    <w:rsid w:val="009B5F96"/>
    <w:rsid w:val="009B6CA0"/>
    <w:rsid w:val="009C28EA"/>
    <w:rsid w:val="009C60C8"/>
    <w:rsid w:val="009C7EF2"/>
    <w:rsid w:val="009D34DB"/>
    <w:rsid w:val="009D4E78"/>
    <w:rsid w:val="009E1D35"/>
    <w:rsid w:val="009E2C0C"/>
    <w:rsid w:val="009E3837"/>
    <w:rsid w:val="009E552E"/>
    <w:rsid w:val="009E68C0"/>
    <w:rsid w:val="009F0D61"/>
    <w:rsid w:val="009F3ADF"/>
    <w:rsid w:val="009F495B"/>
    <w:rsid w:val="009F7398"/>
    <w:rsid w:val="00A00CBA"/>
    <w:rsid w:val="00A027CF"/>
    <w:rsid w:val="00A02AAF"/>
    <w:rsid w:val="00A02FBD"/>
    <w:rsid w:val="00A067BA"/>
    <w:rsid w:val="00A07595"/>
    <w:rsid w:val="00A11F5D"/>
    <w:rsid w:val="00A17E56"/>
    <w:rsid w:val="00A2004A"/>
    <w:rsid w:val="00A20F2D"/>
    <w:rsid w:val="00A21DA4"/>
    <w:rsid w:val="00A225EB"/>
    <w:rsid w:val="00A237B0"/>
    <w:rsid w:val="00A25286"/>
    <w:rsid w:val="00A25C45"/>
    <w:rsid w:val="00A26C0A"/>
    <w:rsid w:val="00A308CB"/>
    <w:rsid w:val="00A314D9"/>
    <w:rsid w:val="00A31862"/>
    <w:rsid w:val="00A32BB9"/>
    <w:rsid w:val="00A3388C"/>
    <w:rsid w:val="00A33E9E"/>
    <w:rsid w:val="00A355D7"/>
    <w:rsid w:val="00A35AEF"/>
    <w:rsid w:val="00A372F7"/>
    <w:rsid w:val="00A45EC3"/>
    <w:rsid w:val="00A45F3A"/>
    <w:rsid w:val="00A55F37"/>
    <w:rsid w:val="00A5628C"/>
    <w:rsid w:val="00A562EA"/>
    <w:rsid w:val="00A56E9A"/>
    <w:rsid w:val="00A576EE"/>
    <w:rsid w:val="00A57ABB"/>
    <w:rsid w:val="00A6270A"/>
    <w:rsid w:val="00A65E35"/>
    <w:rsid w:val="00A6609A"/>
    <w:rsid w:val="00A70937"/>
    <w:rsid w:val="00A744A1"/>
    <w:rsid w:val="00A81816"/>
    <w:rsid w:val="00A835A2"/>
    <w:rsid w:val="00A849F2"/>
    <w:rsid w:val="00A8639C"/>
    <w:rsid w:val="00A871F0"/>
    <w:rsid w:val="00A90440"/>
    <w:rsid w:val="00A954D0"/>
    <w:rsid w:val="00A96F16"/>
    <w:rsid w:val="00AA206A"/>
    <w:rsid w:val="00AA2296"/>
    <w:rsid w:val="00AA2B3E"/>
    <w:rsid w:val="00AA4F63"/>
    <w:rsid w:val="00AA792F"/>
    <w:rsid w:val="00AB2172"/>
    <w:rsid w:val="00AB3EC8"/>
    <w:rsid w:val="00AB47C7"/>
    <w:rsid w:val="00AB4B0E"/>
    <w:rsid w:val="00AB4FDC"/>
    <w:rsid w:val="00AB7494"/>
    <w:rsid w:val="00AC0204"/>
    <w:rsid w:val="00AC0BAE"/>
    <w:rsid w:val="00AC2BFE"/>
    <w:rsid w:val="00AC366F"/>
    <w:rsid w:val="00AC3986"/>
    <w:rsid w:val="00AC673E"/>
    <w:rsid w:val="00AC7731"/>
    <w:rsid w:val="00AD1D44"/>
    <w:rsid w:val="00AD2A04"/>
    <w:rsid w:val="00AE1ABE"/>
    <w:rsid w:val="00AE3EF4"/>
    <w:rsid w:val="00AE433A"/>
    <w:rsid w:val="00AE5F41"/>
    <w:rsid w:val="00AE5FED"/>
    <w:rsid w:val="00AE6970"/>
    <w:rsid w:val="00AE7DFE"/>
    <w:rsid w:val="00AF3093"/>
    <w:rsid w:val="00AF394B"/>
    <w:rsid w:val="00AF3E94"/>
    <w:rsid w:val="00AF5077"/>
    <w:rsid w:val="00B016CA"/>
    <w:rsid w:val="00B01ED9"/>
    <w:rsid w:val="00B07330"/>
    <w:rsid w:val="00B07382"/>
    <w:rsid w:val="00B10AFC"/>
    <w:rsid w:val="00B12E49"/>
    <w:rsid w:val="00B161BB"/>
    <w:rsid w:val="00B16CDB"/>
    <w:rsid w:val="00B20DB5"/>
    <w:rsid w:val="00B215B0"/>
    <w:rsid w:val="00B22003"/>
    <w:rsid w:val="00B30D8E"/>
    <w:rsid w:val="00B31728"/>
    <w:rsid w:val="00B32142"/>
    <w:rsid w:val="00B327BB"/>
    <w:rsid w:val="00B40739"/>
    <w:rsid w:val="00B40AD7"/>
    <w:rsid w:val="00B41281"/>
    <w:rsid w:val="00B42CFE"/>
    <w:rsid w:val="00B44664"/>
    <w:rsid w:val="00B44910"/>
    <w:rsid w:val="00B5092C"/>
    <w:rsid w:val="00B51845"/>
    <w:rsid w:val="00B54B60"/>
    <w:rsid w:val="00B55210"/>
    <w:rsid w:val="00B60ED4"/>
    <w:rsid w:val="00B612B5"/>
    <w:rsid w:val="00B61481"/>
    <w:rsid w:val="00B62CDD"/>
    <w:rsid w:val="00B645DB"/>
    <w:rsid w:val="00B7222B"/>
    <w:rsid w:val="00B738BF"/>
    <w:rsid w:val="00B774C8"/>
    <w:rsid w:val="00B77712"/>
    <w:rsid w:val="00B80508"/>
    <w:rsid w:val="00B8148C"/>
    <w:rsid w:val="00B83C45"/>
    <w:rsid w:val="00B83FED"/>
    <w:rsid w:val="00B871C0"/>
    <w:rsid w:val="00B9000F"/>
    <w:rsid w:val="00B9279E"/>
    <w:rsid w:val="00B93179"/>
    <w:rsid w:val="00B954D0"/>
    <w:rsid w:val="00B96388"/>
    <w:rsid w:val="00B97450"/>
    <w:rsid w:val="00BA0A62"/>
    <w:rsid w:val="00BA52EA"/>
    <w:rsid w:val="00BA7468"/>
    <w:rsid w:val="00BB182F"/>
    <w:rsid w:val="00BB1A55"/>
    <w:rsid w:val="00BB4928"/>
    <w:rsid w:val="00BC0092"/>
    <w:rsid w:val="00BC310A"/>
    <w:rsid w:val="00BC3243"/>
    <w:rsid w:val="00BC34A9"/>
    <w:rsid w:val="00BC6C2B"/>
    <w:rsid w:val="00BC7ECE"/>
    <w:rsid w:val="00BD05BC"/>
    <w:rsid w:val="00BD18A1"/>
    <w:rsid w:val="00BD282F"/>
    <w:rsid w:val="00BD3282"/>
    <w:rsid w:val="00BD3BD7"/>
    <w:rsid w:val="00BD581F"/>
    <w:rsid w:val="00BD5899"/>
    <w:rsid w:val="00BD62F3"/>
    <w:rsid w:val="00BE0D16"/>
    <w:rsid w:val="00BE0E3D"/>
    <w:rsid w:val="00BE3543"/>
    <w:rsid w:val="00BE793F"/>
    <w:rsid w:val="00BE7E16"/>
    <w:rsid w:val="00BF31F7"/>
    <w:rsid w:val="00BF5BB8"/>
    <w:rsid w:val="00C0055D"/>
    <w:rsid w:val="00C059AA"/>
    <w:rsid w:val="00C06FA3"/>
    <w:rsid w:val="00C115CF"/>
    <w:rsid w:val="00C11706"/>
    <w:rsid w:val="00C12EFA"/>
    <w:rsid w:val="00C14EFD"/>
    <w:rsid w:val="00C162A8"/>
    <w:rsid w:val="00C2047B"/>
    <w:rsid w:val="00C24273"/>
    <w:rsid w:val="00C2494D"/>
    <w:rsid w:val="00C2585B"/>
    <w:rsid w:val="00C2675E"/>
    <w:rsid w:val="00C27175"/>
    <w:rsid w:val="00C3164B"/>
    <w:rsid w:val="00C33D61"/>
    <w:rsid w:val="00C34470"/>
    <w:rsid w:val="00C34DF6"/>
    <w:rsid w:val="00C37085"/>
    <w:rsid w:val="00C4196F"/>
    <w:rsid w:val="00C4421F"/>
    <w:rsid w:val="00C4445A"/>
    <w:rsid w:val="00C44CBA"/>
    <w:rsid w:val="00C4714C"/>
    <w:rsid w:val="00C510FE"/>
    <w:rsid w:val="00C531C2"/>
    <w:rsid w:val="00C565A1"/>
    <w:rsid w:val="00C61EA4"/>
    <w:rsid w:val="00C64107"/>
    <w:rsid w:val="00C64C10"/>
    <w:rsid w:val="00C676CE"/>
    <w:rsid w:val="00C72EB5"/>
    <w:rsid w:val="00C74576"/>
    <w:rsid w:val="00C748CD"/>
    <w:rsid w:val="00C773A5"/>
    <w:rsid w:val="00C800B7"/>
    <w:rsid w:val="00C81696"/>
    <w:rsid w:val="00C82C82"/>
    <w:rsid w:val="00C83630"/>
    <w:rsid w:val="00C83C66"/>
    <w:rsid w:val="00C90246"/>
    <w:rsid w:val="00C96B85"/>
    <w:rsid w:val="00CA0FC0"/>
    <w:rsid w:val="00CA2186"/>
    <w:rsid w:val="00CA22B8"/>
    <w:rsid w:val="00CA2792"/>
    <w:rsid w:val="00CA51B9"/>
    <w:rsid w:val="00CA7475"/>
    <w:rsid w:val="00CB037D"/>
    <w:rsid w:val="00CB0762"/>
    <w:rsid w:val="00CB3B38"/>
    <w:rsid w:val="00CB6CFF"/>
    <w:rsid w:val="00CB73BB"/>
    <w:rsid w:val="00CB773C"/>
    <w:rsid w:val="00CC09E5"/>
    <w:rsid w:val="00CC44FB"/>
    <w:rsid w:val="00CC5FE5"/>
    <w:rsid w:val="00CC7512"/>
    <w:rsid w:val="00CD0C25"/>
    <w:rsid w:val="00CD289B"/>
    <w:rsid w:val="00CD3E43"/>
    <w:rsid w:val="00CD409F"/>
    <w:rsid w:val="00CD758A"/>
    <w:rsid w:val="00CE0307"/>
    <w:rsid w:val="00CE3046"/>
    <w:rsid w:val="00CE3A0E"/>
    <w:rsid w:val="00D015EE"/>
    <w:rsid w:val="00D01DEF"/>
    <w:rsid w:val="00D02170"/>
    <w:rsid w:val="00D03BFC"/>
    <w:rsid w:val="00D03F3A"/>
    <w:rsid w:val="00D11677"/>
    <w:rsid w:val="00D15D6F"/>
    <w:rsid w:val="00D16869"/>
    <w:rsid w:val="00D178EF"/>
    <w:rsid w:val="00D204D9"/>
    <w:rsid w:val="00D207B8"/>
    <w:rsid w:val="00D20AD5"/>
    <w:rsid w:val="00D21F7F"/>
    <w:rsid w:val="00D2369C"/>
    <w:rsid w:val="00D27C9A"/>
    <w:rsid w:val="00D31461"/>
    <w:rsid w:val="00D314C1"/>
    <w:rsid w:val="00D326D8"/>
    <w:rsid w:val="00D32C76"/>
    <w:rsid w:val="00D330CE"/>
    <w:rsid w:val="00D345F3"/>
    <w:rsid w:val="00D34954"/>
    <w:rsid w:val="00D35D3C"/>
    <w:rsid w:val="00D36651"/>
    <w:rsid w:val="00D3737C"/>
    <w:rsid w:val="00D401C8"/>
    <w:rsid w:val="00D4306F"/>
    <w:rsid w:val="00D43E69"/>
    <w:rsid w:val="00D4555E"/>
    <w:rsid w:val="00D46390"/>
    <w:rsid w:val="00D4670B"/>
    <w:rsid w:val="00D502D8"/>
    <w:rsid w:val="00D50DC4"/>
    <w:rsid w:val="00D51CC4"/>
    <w:rsid w:val="00D53975"/>
    <w:rsid w:val="00D53E8C"/>
    <w:rsid w:val="00D54CF6"/>
    <w:rsid w:val="00D566C8"/>
    <w:rsid w:val="00D629F3"/>
    <w:rsid w:val="00D62ABF"/>
    <w:rsid w:val="00D652C0"/>
    <w:rsid w:val="00D66374"/>
    <w:rsid w:val="00D71511"/>
    <w:rsid w:val="00D71B0E"/>
    <w:rsid w:val="00D74F42"/>
    <w:rsid w:val="00D7504C"/>
    <w:rsid w:val="00D77483"/>
    <w:rsid w:val="00D81806"/>
    <w:rsid w:val="00D81EF9"/>
    <w:rsid w:val="00D8265C"/>
    <w:rsid w:val="00D868BD"/>
    <w:rsid w:val="00D90628"/>
    <w:rsid w:val="00D92A42"/>
    <w:rsid w:val="00D9370D"/>
    <w:rsid w:val="00D93788"/>
    <w:rsid w:val="00D95E63"/>
    <w:rsid w:val="00DA14A5"/>
    <w:rsid w:val="00DA23C9"/>
    <w:rsid w:val="00DA3050"/>
    <w:rsid w:val="00DA3B6D"/>
    <w:rsid w:val="00DA5CD1"/>
    <w:rsid w:val="00DA6201"/>
    <w:rsid w:val="00DB154D"/>
    <w:rsid w:val="00DB19F7"/>
    <w:rsid w:val="00DB633C"/>
    <w:rsid w:val="00DB6ED4"/>
    <w:rsid w:val="00DB763E"/>
    <w:rsid w:val="00DC23E7"/>
    <w:rsid w:val="00DC298B"/>
    <w:rsid w:val="00DC4669"/>
    <w:rsid w:val="00DC4930"/>
    <w:rsid w:val="00DC75A9"/>
    <w:rsid w:val="00DD25C0"/>
    <w:rsid w:val="00DD4414"/>
    <w:rsid w:val="00DE0048"/>
    <w:rsid w:val="00DE0354"/>
    <w:rsid w:val="00DE2344"/>
    <w:rsid w:val="00DE3294"/>
    <w:rsid w:val="00DE3604"/>
    <w:rsid w:val="00DE37AA"/>
    <w:rsid w:val="00DE3FEB"/>
    <w:rsid w:val="00DE4211"/>
    <w:rsid w:val="00DE5036"/>
    <w:rsid w:val="00DE54A2"/>
    <w:rsid w:val="00DF01FD"/>
    <w:rsid w:val="00DF0A7B"/>
    <w:rsid w:val="00DF17ED"/>
    <w:rsid w:val="00DF217F"/>
    <w:rsid w:val="00DF2D9D"/>
    <w:rsid w:val="00DF2E5D"/>
    <w:rsid w:val="00DF489C"/>
    <w:rsid w:val="00DF57DF"/>
    <w:rsid w:val="00DF5B53"/>
    <w:rsid w:val="00E00CB3"/>
    <w:rsid w:val="00E022E9"/>
    <w:rsid w:val="00E036C7"/>
    <w:rsid w:val="00E063F7"/>
    <w:rsid w:val="00E10CE6"/>
    <w:rsid w:val="00E10DBF"/>
    <w:rsid w:val="00E12FEA"/>
    <w:rsid w:val="00E14C95"/>
    <w:rsid w:val="00E17C93"/>
    <w:rsid w:val="00E201C4"/>
    <w:rsid w:val="00E20366"/>
    <w:rsid w:val="00E23C2C"/>
    <w:rsid w:val="00E25B1F"/>
    <w:rsid w:val="00E26564"/>
    <w:rsid w:val="00E30C5B"/>
    <w:rsid w:val="00E31C01"/>
    <w:rsid w:val="00E32E56"/>
    <w:rsid w:val="00E35028"/>
    <w:rsid w:val="00E3520A"/>
    <w:rsid w:val="00E36822"/>
    <w:rsid w:val="00E40EE8"/>
    <w:rsid w:val="00E4104D"/>
    <w:rsid w:val="00E42342"/>
    <w:rsid w:val="00E42819"/>
    <w:rsid w:val="00E445BF"/>
    <w:rsid w:val="00E4565E"/>
    <w:rsid w:val="00E5096F"/>
    <w:rsid w:val="00E515F7"/>
    <w:rsid w:val="00E52D62"/>
    <w:rsid w:val="00E52ED4"/>
    <w:rsid w:val="00E55C28"/>
    <w:rsid w:val="00E56ECD"/>
    <w:rsid w:val="00E57E61"/>
    <w:rsid w:val="00E6173B"/>
    <w:rsid w:val="00E64F72"/>
    <w:rsid w:val="00E75380"/>
    <w:rsid w:val="00E76BAD"/>
    <w:rsid w:val="00E81744"/>
    <w:rsid w:val="00E83996"/>
    <w:rsid w:val="00E85231"/>
    <w:rsid w:val="00E853F4"/>
    <w:rsid w:val="00E87605"/>
    <w:rsid w:val="00E93E62"/>
    <w:rsid w:val="00E94C34"/>
    <w:rsid w:val="00E94D3F"/>
    <w:rsid w:val="00E96961"/>
    <w:rsid w:val="00EA10A0"/>
    <w:rsid w:val="00EA278D"/>
    <w:rsid w:val="00EA2FCE"/>
    <w:rsid w:val="00EA3E77"/>
    <w:rsid w:val="00EB1364"/>
    <w:rsid w:val="00EB141A"/>
    <w:rsid w:val="00EB177D"/>
    <w:rsid w:val="00EB24B8"/>
    <w:rsid w:val="00EB2926"/>
    <w:rsid w:val="00EB67FF"/>
    <w:rsid w:val="00EB7705"/>
    <w:rsid w:val="00EC0A5B"/>
    <w:rsid w:val="00EC1496"/>
    <w:rsid w:val="00EC165A"/>
    <w:rsid w:val="00EC27F8"/>
    <w:rsid w:val="00EC7788"/>
    <w:rsid w:val="00ED163F"/>
    <w:rsid w:val="00ED3F32"/>
    <w:rsid w:val="00ED71A9"/>
    <w:rsid w:val="00ED78B6"/>
    <w:rsid w:val="00EE112E"/>
    <w:rsid w:val="00EE12D4"/>
    <w:rsid w:val="00EE36C8"/>
    <w:rsid w:val="00EE3EC8"/>
    <w:rsid w:val="00EE453F"/>
    <w:rsid w:val="00EE698C"/>
    <w:rsid w:val="00EF1091"/>
    <w:rsid w:val="00EF19D7"/>
    <w:rsid w:val="00EF22CE"/>
    <w:rsid w:val="00EF3407"/>
    <w:rsid w:val="00EF3ABF"/>
    <w:rsid w:val="00EF637D"/>
    <w:rsid w:val="00EF7C6A"/>
    <w:rsid w:val="00F02385"/>
    <w:rsid w:val="00F0249D"/>
    <w:rsid w:val="00F02F3C"/>
    <w:rsid w:val="00F032B3"/>
    <w:rsid w:val="00F037F5"/>
    <w:rsid w:val="00F0505F"/>
    <w:rsid w:val="00F05A17"/>
    <w:rsid w:val="00F11DE3"/>
    <w:rsid w:val="00F1348E"/>
    <w:rsid w:val="00F20302"/>
    <w:rsid w:val="00F22938"/>
    <w:rsid w:val="00F23AC5"/>
    <w:rsid w:val="00F25FFB"/>
    <w:rsid w:val="00F34374"/>
    <w:rsid w:val="00F35A50"/>
    <w:rsid w:val="00F36DE4"/>
    <w:rsid w:val="00F40C51"/>
    <w:rsid w:val="00F41364"/>
    <w:rsid w:val="00F41962"/>
    <w:rsid w:val="00F44B4D"/>
    <w:rsid w:val="00F50453"/>
    <w:rsid w:val="00F50B6E"/>
    <w:rsid w:val="00F50C17"/>
    <w:rsid w:val="00F50E51"/>
    <w:rsid w:val="00F515B0"/>
    <w:rsid w:val="00F515D4"/>
    <w:rsid w:val="00F51735"/>
    <w:rsid w:val="00F53E71"/>
    <w:rsid w:val="00F608D8"/>
    <w:rsid w:val="00F60C5C"/>
    <w:rsid w:val="00F62E32"/>
    <w:rsid w:val="00F65DF0"/>
    <w:rsid w:val="00F663B3"/>
    <w:rsid w:val="00F67FDA"/>
    <w:rsid w:val="00F719D8"/>
    <w:rsid w:val="00F719E3"/>
    <w:rsid w:val="00F73FB4"/>
    <w:rsid w:val="00F75D66"/>
    <w:rsid w:val="00F8032C"/>
    <w:rsid w:val="00F86E90"/>
    <w:rsid w:val="00F873E3"/>
    <w:rsid w:val="00F87B0E"/>
    <w:rsid w:val="00F90F02"/>
    <w:rsid w:val="00F91B68"/>
    <w:rsid w:val="00F91C2A"/>
    <w:rsid w:val="00F924EB"/>
    <w:rsid w:val="00F93A70"/>
    <w:rsid w:val="00F9671B"/>
    <w:rsid w:val="00F969A9"/>
    <w:rsid w:val="00F97282"/>
    <w:rsid w:val="00FA3698"/>
    <w:rsid w:val="00FA376A"/>
    <w:rsid w:val="00FA51DA"/>
    <w:rsid w:val="00FA69AB"/>
    <w:rsid w:val="00FA7B97"/>
    <w:rsid w:val="00FA7F5B"/>
    <w:rsid w:val="00FB0650"/>
    <w:rsid w:val="00FB5579"/>
    <w:rsid w:val="00FB5ECF"/>
    <w:rsid w:val="00FB79E0"/>
    <w:rsid w:val="00FC0ACE"/>
    <w:rsid w:val="00FC24C6"/>
    <w:rsid w:val="00FC2D59"/>
    <w:rsid w:val="00FC2EC3"/>
    <w:rsid w:val="00FC364F"/>
    <w:rsid w:val="00FC44BF"/>
    <w:rsid w:val="00FD11C2"/>
    <w:rsid w:val="00FD1ED0"/>
    <w:rsid w:val="00FD27FB"/>
    <w:rsid w:val="00FD3325"/>
    <w:rsid w:val="00FD6F2B"/>
    <w:rsid w:val="00FE070F"/>
    <w:rsid w:val="00FE165A"/>
    <w:rsid w:val="00FE1B1A"/>
    <w:rsid w:val="00FE1ECA"/>
    <w:rsid w:val="00FE3099"/>
    <w:rsid w:val="00FE6E89"/>
    <w:rsid w:val="00FF0D6D"/>
    <w:rsid w:val="00FF165E"/>
    <w:rsid w:val="00FF218E"/>
    <w:rsid w:val="00FF235D"/>
    <w:rsid w:val="00FF5154"/>
    <w:rsid w:val="00FF5B05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75"/>
    <w:pPr>
      <w:ind w:left="720"/>
      <w:contextualSpacing/>
    </w:pPr>
  </w:style>
  <w:style w:type="table" w:styleId="TableGrid">
    <w:name w:val="Table Grid"/>
    <w:basedOn w:val="TableNormal"/>
    <w:uiPriority w:val="59"/>
    <w:rsid w:val="00313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Fort Lewis College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2</cp:revision>
  <dcterms:created xsi:type="dcterms:W3CDTF">2010-02-22T23:11:00Z</dcterms:created>
  <dcterms:modified xsi:type="dcterms:W3CDTF">2010-02-22T23:11:00Z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