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9A" w:rsidRPr="002E649A" w:rsidRDefault="006C4083" w:rsidP="002E649A">
      <w:pPr>
        <w:pStyle w:val="NoSpacing"/>
        <w:rPr>
          <w:b/>
          <w:sz w:val="28"/>
          <w:szCs w:val="28"/>
        </w:rPr>
      </w:pPr>
      <w:r>
        <w:rPr>
          <w:b/>
          <w:sz w:val="28"/>
          <w:szCs w:val="28"/>
        </w:rPr>
        <w:t>Puzzling Percents – 2</w:t>
      </w:r>
    </w:p>
    <w:p w:rsidR="002E649A" w:rsidRDefault="002E649A" w:rsidP="002E649A">
      <w:pPr>
        <w:pStyle w:val="NoSpacing"/>
      </w:pPr>
    </w:p>
    <w:p w:rsidR="002E649A" w:rsidRDefault="002E649A" w:rsidP="002E649A">
      <w:pPr>
        <w:pStyle w:val="NoSpacing"/>
      </w:pPr>
      <w:r>
        <w:t xml:space="preserve">Robert and Denae got together to compare homework answers.  They each got different answers for the problem below.  </w:t>
      </w:r>
      <w:r w:rsidR="00246CE3">
        <w:t>You may u</w:t>
      </w:r>
      <w:r w:rsidR="007F040F">
        <w:t xml:space="preserve">se estimation (no calculators!) to decide which of the two is correct.  </w:t>
      </w:r>
      <w:r w:rsidR="00246CE3">
        <w:t xml:space="preserve"> Explain </w:t>
      </w:r>
      <w:r>
        <w:t>why the incorrect method doesn’t work.</w:t>
      </w:r>
    </w:p>
    <w:p w:rsidR="002E649A" w:rsidRDefault="002E649A" w:rsidP="002E649A">
      <w:pPr>
        <w:pStyle w:val="NoSpacing"/>
      </w:pPr>
    </w:p>
    <w:p w:rsidR="002E649A" w:rsidRPr="002E649A" w:rsidRDefault="002E649A" w:rsidP="002E649A">
      <w:pPr>
        <w:pStyle w:val="NoSpacing"/>
        <w:ind w:left="720"/>
        <w:rPr>
          <w:b/>
        </w:rPr>
      </w:pPr>
      <w:r w:rsidRPr="002E649A">
        <w:rPr>
          <w:b/>
        </w:rPr>
        <w:t xml:space="preserve">Sam bought a </w:t>
      </w:r>
      <w:r w:rsidR="007F040F">
        <w:rPr>
          <w:b/>
        </w:rPr>
        <w:t>television</w:t>
      </w:r>
      <w:r w:rsidRPr="002E649A">
        <w:rPr>
          <w:b/>
        </w:rPr>
        <w:t>.  The fin</w:t>
      </w:r>
      <w:r w:rsidR="007F040F">
        <w:rPr>
          <w:b/>
        </w:rPr>
        <w:t>al price of the TV including 11% sales tax was $1</w:t>
      </w:r>
      <w:r w:rsidR="00263AE7">
        <w:rPr>
          <w:b/>
        </w:rPr>
        <w:t>,</w:t>
      </w:r>
      <w:r w:rsidR="007F040F">
        <w:rPr>
          <w:b/>
        </w:rPr>
        <w:t>609.50</w:t>
      </w:r>
      <w:r w:rsidRPr="002E649A">
        <w:rPr>
          <w:b/>
        </w:rPr>
        <w:t xml:space="preserve">.  What was the price of the </w:t>
      </w:r>
      <w:r w:rsidR="007F040F">
        <w:rPr>
          <w:b/>
        </w:rPr>
        <w:t>television</w:t>
      </w:r>
      <w:r w:rsidRPr="002E649A">
        <w:rPr>
          <w:b/>
        </w:rPr>
        <w:t xml:space="preserve"> before tax?</w:t>
      </w:r>
    </w:p>
    <w:p w:rsidR="002E649A" w:rsidRDefault="002E649A" w:rsidP="002E649A">
      <w:pPr>
        <w:pStyle w:val="NoSpacing"/>
        <w:ind w:left="720" w:firstLine="720"/>
      </w:pPr>
    </w:p>
    <w:tbl>
      <w:tblPr>
        <w:tblStyle w:val="TableGrid"/>
        <w:tblW w:w="0" w:type="auto"/>
        <w:tblLook w:val="04A0"/>
      </w:tblPr>
      <w:tblGrid>
        <w:gridCol w:w="4788"/>
        <w:gridCol w:w="4788"/>
      </w:tblGrid>
      <w:tr w:rsidR="002E649A" w:rsidTr="00461B13">
        <w:tc>
          <w:tcPr>
            <w:tcW w:w="4788" w:type="dxa"/>
          </w:tcPr>
          <w:p w:rsidR="002E649A" w:rsidRPr="00476D6D" w:rsidRDefault="002E649A" w:rsidP="00461B13">
            <w:pPr>
              <w:pStyle w:val="NoSpacing"/>
              <w:rPr>
                <w:b/>
              </w:rPr>
            </w:pPr>
            <w:r>
              <w:rPr>
                <w:b/>
              </w:rPr>
              <w:t>Robert’s Solution</w:t>
            </w:r>
          </w:p>
        </w:tc>
        <w:tc>
          <w:tcPr>
            <w:tcW w:w="4788" w:type="dxa"/>
          </w:tcPr>
          <w:p w:rsidR="002E649A" w:rsidRPr="00476D6D" w:rsidRDefault="002E649A" w:rsidP="00461B13">
            <w:pPr>
              <w:pStyle w:val="NoSpacing"/>
              <w:rPr>
                <w:b/>
              </w:rPr>
            </w:pPr>
            <w:proofErr w:type="spellStart"/>
            <w:r>
              <w:rPr>
                <w:b/>
              </w:rPr>
              <w:t>Denae’s</w:t>
            </w:r>
            <w:proofErr w:type="spellEnd"/>
            <w:r>
              <w:rPr>
                <w:b/>
              </w:rPr>
              <w:t xml:space="preserve"> Solution</w:t>
            </w:r>
          </w:p>
        </w:tc>
      </w:tr>
      <w:tr w:rsidR="002E649A" w:rsidRPr="00476D6D" w:rsidTr="00461B13">
        <w:tc>
          <w:tcPr>
            <w:tcW w:w="4788" w:type="dxa"/>
          </w:tcPr>
          <w:p w:rsidR="002E649A" w:rsidRDefault="007F040F" w:rsidP="00461B13">
            <w:pPr>
              <w:pStyle w:val="NoSpacing"/>
            </w:pPr>
            <w:r>
              <w:t>1609.50</w:t>
            </w:r>
            <w:r w:rsidR="002E649A">
              <w:t>/1.</w:t>
            </w:r>
            <w:r>
              <w:t>11</w:t>
            </w:r>
            <w:r w:rsidR="002E649A">
              <w:t xml:space="preserve"> = </w:t>
            </w:r>
            <w:r>
              <w:t>1450</w:t>
            </w:r>
          </w:p>
          <w:p w:rsidR="002E649A" w:rsidRPr="00476D6D" w:rsidRDefault="007F040F" w:rsidP="007F040F">
            <w:pPr>
              <w:pStyle w:val="NoSpacing"/>
            </w:pPr>
            <w:r>
              <w:t>The pre-tax cost of the TV</w:t>
            </w:r>
            <w:r w:rsidR="002E649A">
              <w:t xml:space="preserve"> is $</w:t>
            </w:r>
            <w:r>
              <w:t>1450</w:t>
            </w:r>
            <w:r w:rsidR="002E649A">
              <w:t>.</w:t>
            </w:r>
          </w:p>
        </w:tc>
        <w:tc>
          <w:tcPr>
            <w:tcW w:w="4788" w:type="dxa"/>
          </w:tcPr>
          <w:p w:rsidR="002E649A" w:rsidRDefault="007F040F" w:rsidP="00461B13">
            <w:pPr>
              <w:pStyle w:val="NoSpacing"/>
            </w:pPr>
            <w:r>
              <w:t>1609.50</w:t>
            </w:r>
            <w:r w:rsidR="002E649A">
              <w:t xml:space="preserve"> x .</w:t>
            </w:r>
            <w:r>
              <w:t>11</w:t>
            </w:r>
            <w:r w:rsidR="002E649A">
              <w:t xml:space="preserve"> = </w:t>
            </w:r>
            <w:r>
              <w:t>177.05</w:t>
            </w:r>
          </w:p>
          <w:p w:rsidR="002E649A" w:rsidRDefault="007F040F" w:rsidP="00461B13">
            <w:pPr>
              <w:pStyle w:val="NoSpacing"/>
            </w:pPr>
            <w:r>
              <w:t>1609.50 – 177.05</w:t>
            </w:r>
            <w:r w:rsidR="002E649A">
              <w:t xml:space="preserve"> = </w:t>
            </w:r>
            <w:r>
              <w:t>1432.46</w:t>
            </w:r>
          </w:p>
          <w:p w:rsidR="002E649A" w:rsidRPr="00476D6D" w:rsidRDefault="002E649A" w:rsidP="007F040F">
            <w:pPr>
              <w:pStyle w:val="NoSpacing"/>
            </w:pPr>
            <w:r>
              <w:t xml:space="preserve">The pre-tax cost of the </w:t>
            </w:r>
            <w:r w:rsidR="007F040F">
              <w:t>TV</w:t>
            </w:r>
            <w:r>
              <w:t xml:space="preserve"> is $</w:t>
            </w:r>
            <w:r w:rsidR="007F040F">
              <w:t>1432.46</w:t>
            </w:r>
          </w:p>
        </w:tc>
      </w:tr>
    </w:tbl>
    <w:p w:rsidR="009F4FCA" w:rsidRDefault="009F4FCA"/>
    <w:p w:rsidR="00406E95" w:rsidRDefault="00406E95"/>
    <w:p w:rsidR="00406E95" w:rsidRDefault="00406E95"/>
    <w:p w:rsidR="00406E95" w:rsidRDefault="00406E95"/>
    <w:p w:rsidR="00406E95" w:rsidRDefault="00406E95"/>
    <w:p w:rsidR="00406E95" w:rsidRDefault="00406E95"/>
    <w:p w:rsidR="00406E95" w:rsidRDefault="00406E95"/>
    <w:p w:rsidR="00406E95" w:rsidRDefault="00406E95"/>
    <w:p w:rsidR="00406E95" w:rsidRDefault="00406E95"/>
    <w:p w:rsidR="00406E95" w:rsidRDefault="00406E95"/>
    <w:p w:rsidR="00406E95" w:rsidRDefault="00406E95"/>
    <w:p w:rsidR="00406E95" w:rsidRPr="002E649A" w:rsidRDefault="00406E95" w:rsidP="00406E95">
      <w:pPr>
        <w:pStyle w:val="NoSpacing"/>
        <w:rPr>
          <w:b/>
          <w:sz w:val="28"/>
          <w:szCs w:val="28"/>
        </w:rPr>
      </w:pPr>
      <w:r>
        <w:rPr>
          <w:b/>
          <w:sz w:val="28"/>
          <w:szCs w:val="28"/>
        </w:rPr>
        <w:t>Puzzling Percents – 2</w:t>
      </w:r>
    </w:p>
    <w:p w:rsidR="00406E95" w:rsidRDefault="00406E95" w:rsidP="00406E95">
      <w:pPr>
        <w:pStyle w:val="NoSpacing"/>
      </w:pPr>
    </w:p>
    <w:p w:rsidR="00406E95" w:rsidRDefault="00406E95" w:rsidP="00406E95">
      <w:pPr>
        <w:pStyle w:val="NoSpacing"/>
      </w:pPr>
      <w:r>
        <w:t>Robert and Denae got together to compare homework answers.  They each got different answers for the problem below.  You may use estimation (no calculators!) to decide which of the two is correct.   Explain why the incorrect method doesn’t work.</w:t>
      </w:r>
    </w:p>
    <w:p w:rsidR="00406E95" w:rsidRDefault="00406E95" w:rsidP="00406E95">
      <w:pPr>
        <w:pStyle w:val="NoSpacing"/>
      </w:pPr>
    </w:p>
    <w:p w:rsidR="00406E95" w:rsidRPr="002E649A" w:rsidRDefault="00406E95" w:rsidP="00406E95">
      <w:pPr>
        <w:pStyle w:val="NoSpacing"/>
        <w:ind w:left="720"/>
        <w:rPr>
          <w:b/>
        </w:rPr>
      </w:pPr>
      <w:r w:rsidRPr="002E649A">
        <w:rPr>
          <w:b/>
        </w:rPr>
        <w:t xml:space="preserve">Sam bought a </w:t>
      </w:r>
      <w:r>
        <w:rPr>
          <w:b/>
        </w:rPr>
        <w:t>television</w:t>
      </w:r>
      <w:r w:rsidRPr="002E649A">
        <w:rPr>
          <w:b/>
        </w:rPr>
        <w:t>.  The fin</w:t>
      </w:r>
      <w:r>
        <w:rPr>
          <w:b/>
        </w:rPr>
        <w:t>al price of the TV including 11% sales tax was $1,609.50</w:t>
      </w:r>
      <w:r w:rsidRPr="002E649A">
        <w:rPr>
          <w:b/>
        </w:rPr>
        <w:t xml:space="preserve">.  What was the price of the </w:t>
      </w:r>
      <w:r>
        <w:rPr>
          <w:b/>
        </w:rPr>
        <w:t>television</w:t>
      </w:r>
      <w:r w:rsidRPr="002E649A">
        <w:rPr>
          <w:b/>
        </w:rPr>
        <w:t xml:space="preserve"> before tax?</w:t>
      </w:r>
    </w:p>
    <w:p w:rsidR="00406E95" w:rsidRDefault="00406E95" w:rsidP="00406E95">
      <w:pPr>
        <w:pStyle w:val="NoSpacing"/>
        <w:ind w:left="720" w:firstLine="720"/>
      </w:pPr>
    </w:p>
    <w:tbl>
      <w:tblPr>
        <w:tblStyle w:val="TableGrid"/>
        <w:tblW w:w="0" w:type="auto"/>
        <w:tblLook w:val="04A0"/>
      </w:tblPr>
      <w:tblGrid>
        <w:gridCol w:w="4788"/>
        <w:gridCol w:w="4788"/>
      </w:tblGrid>
      <w:tr w:rsidR="00406E95" w:rsidTr="00DA1DF8">
        <w:tc>
          <w:tcPr>
            <w:tcW w:w="4788" w:type="dxa"/>
          </w:tcPr>
          <w:p w:rsidR="00406E95" w:rsidRPr="00476D6D" w:rsidRDefault="00406E95" w:rsidP="00DA1DF8">
            <w:pPr>
              <w:pStyle w:val="NoSpacing"/>
              <w:rPr>
                <w:b/>
              </w:rPr>
            </w:pPr>
            <w:r>
              <w:rPr>
                <w:b/>
              </w:rPr>
              <w:t>Robert’s Solution</w:t>
            </w:r>
          </w:p>
        </w:tc>
        <w:tc>
          <w:tcPr>
            <w:tcW w:w="4788" w:type="dxa"/>
          </w:tcPr>
          <w:p w:rsidR="00406E95" w:rsidRPr="00476D6D" w:rsidRDefault="00406E95" w:rsidP="00DA1DF8">
            <w:pPr>
              <w:pStyle w:val="NoSpacing"/>
              <w:rPr>
                <w:b/>
              </w:rPr>
            </w:pPr>
            <w:proofErr w:type="spellStart"/>
            <w:r>
              <w:rPr>
                <w:b/>
              </w:rPr>
              <w:t>Denae’s</w:t>
            </w:r>
            <w:proofErr w:type="spellEnd"/>
            <w:r>
              <w:rPr>
                <w:b/>
              </w:rPr>
              <w:t xml:space="preserve"> Solution</w:t>
            </w:r>
          </w:p>
        </w:tc>
      </w:tr>
      <w:tr w:rsidR="00406E95" w:rsidRPr="00476D6D" w:rsidTr="00DA1DF8">
        <w:tc>
          <w:tcPr>
            <w:tcW w:w="4788" w:type="dxa"/>
          </w:tcPr>
          <w:p w:rsidR="00406E95" w:rsidRDefault="00406E95" w:rsidP="00DA1DF8">
            <w:pPr>
              <w:pStyle w:val="NoSpacing"/>
            </w:pPr>
            <w:r>
              <w:t>1609.50/1.11 = 1450</w:t>
            </w:r>
          </w:p>
          <w:p w:rsidR="00406E95" w:rsidRPr="00476D6D" w:rsidRDefault="00406E95" w:rsidP="00DA1DF8">
            <w:pPr>
              <w:pStyle w:val="NoSpacing"/>
            </w:pPr>
            <w:r>
              <w:t>The pre-tax cost of the TV is $1450.</w:t>
            </w:r>
          </w:p>
        </w:tc>
        <w:tc>
          <w:tcPr>
            <w:tcW w:w="4788" w:type="dxa"/>
          </w:tcPr>
          <w:p w:rsidR="00406E95" w:rsidRDefault="00406E95" w:rsidP="00DA1DF8">
            <w:pPr>
              <w:pStyle w:val="NoSpacing"/>
            </w:pPr>
            <w:r>
              <w:t>1609.50 x .11 = 177.05</w:t>
            </w:r>
          </w:p>
          <w:p w:rsidR="00406E95" w:rsidRDefault="00406E95" w:rsidP="00DA1DF8">
            <w:pPr>
              <w:pStyle w:val="NoSpacing"/>
            </w:pPr>
            <w:r>
              <w:t>1609.50 – 177.05 = 1432.46</w:t>
            </w:r>
          </w:p>
          <w:p w:rsidR="00406E95" w:rsidRPr="00476D6D" w:rsidRDefault="00406E95" w:rsidP="00DA1DF8">
            <w:pPr>
              <w:pStyle w:val="NoSpacing"/>
            </w:pPr>
            <w:r>
              <w:t>The pre-tax cost of the TV is $1432.46</w:t>
            </w:r>
          </w:p>
        </w:tc>
      </w:tr>
    </w:tbl>
    <w:p w:rsidR="00406E95" w:rsidRDefault="00406E95" w:rsidP="00406E95"/>
    <w:p w:rsidR="00406E95" w:rsidRDefault="00406E95"/>
    <w:sectPr w:rsidR="00406E95" w:rsidSect="009F4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222"/>
    <w:multiLevelType w:val="hybridMultilevel"/>
    <w:tmpl w:val="E650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49A"/>
    <w:rsid w:val="00000D24"/>
    <w:rsid w:val="00000E64"/>
    <w:rsid w:val="00004EDB"/>
    <w:rsid w:val="00020640"/>
    <w:rsid w:val="0002073F"/>
    <w:rsid w:val="0002207C"/>
    <w:rsid w:val="00023048"/>
    <w:rsid w:val="00040014"/>
    <w:rsid w:val="000436B6"/>
    <w:rsid w:val="00045060"/>
    <w:rsid w:val="00052E7D"/>
    <w:rsid w:val="00054896"/>
    <w:rsid w:val="0006122D"/>
    <w:rsid w:val="00061B80"/>
    <w:rsid w:val="00061E67"/>
    <w:rsid w:val="000666DE"/>
    <w:rsid w:val="0006778B"/>
    <w:rsid w:val="000743F7"/>
    <w:rsid w:val="00087E14"/>
    <w:rsid w:val="00091EFB"/>
    <w:rsid w:val="00096C96"/>
    <w:rsid w:val="000A0D4D"/>
    <w:rsid w:val="000A14BA"/>
    <w:rsid w:val="000B0B0A"/>
    <w:rsid w:val="000B1110"/>
    <w:rsid w:val="000B1162"/>
    <w:rsid w:val="000B311E"/>
    <w:rsid w:val="000B3552"/>
    <w:rsid w:val="000B49A0"/>
    <w:rsid w:val="000C45C2"/>
    <w:rsid w:val="000C6999"/>
    <w:rsid w:val="000D00B2"/>
    <w:rsid w:val="000D3277"/>
    <w:rsid w:val="000D3D9C"/>
    <w:rsid w:val="000D5E7A"/>
    <w:rsid w:val="000F1005"/>
    <w:rsid w:val="000F3D57"/>
    <w:rsid w:val="000F7F5E"/>
    <w:rsid w:val="00105564"/>
    <w:rsid w:val="00105FDA"/>
    <w:rsid w:val="001063C5"/>
    <w:rsid w:val="001108AA"/>
    <w:rsid w:val="00111F8B"/>
    <w:rsid w:val="001143AF"/>
    <w:rsid w:val="00114E9B"/>
    <w:rsid w:val="00115926"/>
    <w:rsid w:val="00120668"/>
    <w:rsid w:val="0013043F"/>
    <w:rsid w:val="001324D7"/>
    <w:rsid w:val="00135019"/>
    <w:rsid w:val="00135B9E"/>
    <w:rsid w:val="00142F1A"/>
    <w:rsid w:val="00142FF6"/>
    <w:rsid w:val="00146C05"/>
    <w:rsid w:val="00154CF4"/>
    <w:rsid w:val="00164DCB"/>
    <w:rsid w:val="00165FED"/>
    <w:rsid w:val="00171077"/>
    <w:rsid w:val="00175622"/>
    <w:rsid w:val="00176679"/>
    <w:rsid w:val="0018184E"/>
    <w:rsid w:val="00185F77"/>
    <w:rsid w:val="0018708A"/>
    <w:rsid w:val="00187ACD"/>
    <w:rsid w:val="001A0A77"/>
    <w:rsid w:val="001A34D8"/>
    <w:rsid w:val="001A3B85"/>
    <w:rsid w:val="001A4637"/>
    <w:rsid w:val="001A48B7"/>
    <w:rsid w:val="001A6D46"/>
    <w:rsid w:val="001B0396"/>
    <w:rsid w:val="001B12A7"/>
    <w:rsid w:val="001B3F90"/>
    <w:rsid w:val="001C1664"/>
    <w:rsid w:val="001C1FFD"/>
    <w:rsid w:val="001C2FB8"/>
    <w:rsid w:val="001C5BCB"/>
    <w:rsid w:val="001C5DE2"/>
    <w:rsid w:val="001C5F23"/>
    <w:rsid w:val="001C74DE"/>
    <w:rsid w:val="001D3110"/>
    <w:rsid w:val="001D41E5"/>
    <w:rsid w:val="001E0775"/>
    <w:rsid w:val="001E149E"/>
    <w:rsid w:val="001E1657"/>
    <w:rsid w:val="001E19A6"/>
    <w:rsid w:val="001E1E00"/>
    <w:rsid w:val="001E2F09"/>
    <w:rsid w:val="001E3E5D"/>
    <w:rsid w:val="001E46F6"/>
    <w:rsid w:val="001E6CD1"/>
    <w:rsid w:val="001E7842"/>
    <w:rsid w:val="001E7B5B"/>
    <w:rsid w:val="001F01E7"/>
    <w:rsid w:val="001F021A"/>
    <w:rsid w:val="001F1AF0"/>
    <w:rsid w:val="001F4550"/>
    <w:rsid w:val="001F567F"/>
    <w:rsid w:val="001F580D"/>
    <w:rsid w:val="001F5EE1"/>
    <w:rsid w:val="001F62A7"/>
    <w:rsid w:val="0020406E"/>
    <w:rsid w:val="0021185D"/>
    <w:rsid w:val="0021219D"/>
    <w:rsid w:val="002131BE"/>
    <w:rsid w:val="0021432A"/>
    <w:rsid w:val="00221B7F"/>
    <w:rsid w:val="00232EF2"/>
    <w:rsid w:val="0023348D"/>
    <w:rsid w:val="0024098E"/>
    <w:rsid w:val="0024205F"/>
    <w:rsid w:val="00242A07"/>
    <w:rsid w:val="00244270"/>
    <w:rsid w:val="00246CE3"/>
    <w:rsid w:val="00250B27"/>
    <w:rsid w:val="002539D4"/>
    <w:rsid w:val="00255634"/>
    <w:rsid w:val="002558AC"/>
    <w:rsid w:val="00260F22"/>
    <w:rsid w:val="0026126C"/>
    <w:rsid w:val="00263AE7"/>
    <w:rsid w:val="002641C3"/>
    <w:rsid w:val="002716BD"/>
    <w:rsid w:val="002722FB"/>
    <w:rsid w:val="002736F0"/>
    <w:rsid w:val="00274E41"/>
    <w:rsid w:val="002759AA"/>
    <w:rsid w:val="00285027"/>
    <w:rsid w:val="002A03E2"/>
    <w:rsid w:val="002A299C"/>
    <w:rsid w:val="002A3325"/>
    <w:rsid w:val="002B042C"/>
    <w:rsid w:val="002B148F"/>
    <w:rsid w:val="002B5487"/>
    <w:rsid w:val="002B5C08"/>
    <w:rsid w:val="002B6F9F"/>
    <w:rsid w:val="002C3FE1"/>
    <w:rsid w:val="002C462B"/>
    <w:rsid w:val="002C53C8"/>
    <w:rsid w:val="002C7BF9"/>
    <w:rsid w:val="002D0AFE"/>
    <w:rsid w:val="002D155D"/>
    <w:rsid w:val="002D193B"/>
    <w:rsid w:val="002D232C"/>
    <w:rsid w:val="002E290D"/>
    <w:rsid w:val="002E649A"/>
    <w:rsid w:val="002E69AA"/>
    <w:rsid w:val="002F0D3B"/>
    <w:rsid w:val="002F2AD3"/>
    <w:rsid w:val="0030208A"/>
    <w:rsid w:val="00302D1D"/>
    <w:rsid w:val="003060C3"/>
    <w:rsid w:val="00323D7F"/>
    <w:rsid w:val="003245E9"/>
    <w:rsid w:val="00331D22"/>
    <w:rsid w:val="00336F6A"/>
    <w:rsid w:val="0034320E"/>
    <w:rsid w:val="00343674"/>
    <w:rsid w:val="0034699D"/>
    <w:rsid w:val="0035007C"/>
    <w:rsid w:val="0035074F"/>
    <w:rsid w:val="00354810"/>
    <w:rsid w:val="00354F6C"/>
    <w:rsid w:val="00361617"/>
    <w:rsid w:val="00362083"/>
    <w:rsid w:val="00364ED6"/>
    <w:rsid w:val="003667BB"/>
    <w:rsid w:val="003726F8"/>
    <w:rsid w:val="00373D9F"/>
    <w:rsid w:val="003750C2"/>
    <w:rsid w:val="00375384"/>
    <w:rsid w:val="003808F1"/>
    <w:rsid w:val="00383627"/>
    <w:rsid w:val="0038501C"/>
    <w:rsid w:val="003863B6"/>
    <w:rsid w:val="00391D67"/>
    <w:rsid w:val="003928B4"/>
    <w:rsid w:val="00394A22"/>
    <w:rsid w:val="003962DB"/>
    <w:rsid w:val="0039707E"/>
    <w:rsid w:val="00397A53"/>
    <w:rsid w:val="003A3BD4"/>
    <w:rsid w:val="003A4F34"/>
    <w:rsid w:val="003A6924"/>
    <w:rsid w:val="003A6E0E"/>
    <w:rsid w:val="003A7B1F"/>
    <w:rsid w:val="003B1B2C"/>
    <w:rsid w:val="003B242F"/>
    <w:rsid w:val="003B3272"/>
    <w:rsid w:val="003B7083"/>
    <w:rsid w:val="003C0303"/>
    <w:rsid w:val="003C1606"/>
    <w:rsid w:val="003C3130"/>
    <w:rsid w:val="003C3EBE"/>
    <w:rsid w:val="003D18DC"/>
    <w:rsid w:val="003E03B1"/>
    <w:rsid w:val="003E64E7"/>
    <w:rsid w:val="003E65C7"/>
    <w:rsid w:val="003F2083"/>
    <w:rsid w:val="003F2F69"/>
    <w:rsid w:val="003F34E0"/>
    <w:rsid w:val="003F5202"/>
    <w:rsid w:val="003F6DD5"/>
    <w:rsid w:val="003F793F"/>
    <w:rsid w:val="00400CFD"/>
    <w:rsid w:val="00400EAD"/>
    <w:rsid w:val="00401893"/>
    <w:rsid w:val="0040588D"/>
    <w:rsid w:val="00406E95"/>
    <w:rsid w:val="004104A0"/>
    <w:rsid w:val="00410AE2"/>
    <w:rsid w:val="004255D7"/>
    <w:rsid w:val="004270CC"/>
    <w:rsid w:val="00427542"/>
    <w:rsid w:val="00433998"/>
    <w:rsid w:val="00434AD6"/>
    <w:rsid w:val="00440400"/>
    <w:rsid w:val="00441FB8"/>
    <w:rsid w:val="00447F0F"/>
    <w:rsid w:val="00450F81"/>
    <w:rsid w:val="00451491"/>
    <w:rsid w:val="00451537"/>
    <w:rsid w:val="0045551A"/>
    <w:rsid w:val="00456E61"/>
    <w:rsid w:val="00457610"/>
    <w:rsid w:val="00457B46"/>
    <w:rsid w:val="00461097"/>
    <w:rsid w:val="004610C0"/>
    <w:rsid w:val="004619C1"/>
    <w:rsid w:val="00462828"/>
    <w:rsid w:val="00464478"/>
    <w:rsid w:val="00471A80"/>
    <w:rsid w:val="00475B31"/>
    <w:rsid w:val="00481544"/>
    <w:rsid w:val="00481D75"/>
    <w:rsid w:val="00493BD2"/>
    <w:rsid w:val="00494F84"/>
    <w:rsid w:val="0049571F"/>
    <w:rsid w:val="004A0574"/>
    <w:rsid w:val="004A139E"/>
    <w:rsid w:val="004A2FEA"/>
    <w:rsid w:val="004A697F"/>
    <w:rsid w:val="004B156F"/>
    <w:rsid w:val="004B4A03"/>
    <w:rsid w:val="004C0BB6"/>
    <w:rsid w:val="004C1DFB"/>
    <w:rsid w:val="004C278C"/>
    <w:rsid w:val="004C461F"/>
    <w:rsid w:val="004C5DAF"/>
    <w:rsid w:val="004D44ED"/>
    <w:rsid w:val="004D4E02"/>
    <w:rsid w:val="004D4F61"/>
    <w:rsid w:val="004D68EB"/>
    <w:rsid w:val="004E05B9"/>
    <w:rsid w:val="004E09D2"/>
    <w:rsid w:val="004E1685"/>
    <w:rsid w:val="004E1E93"/>
    <w:rsid w:val="004E77FA"/>
    <w:rsid w:val="004F138E"/>
    <w:rsid w:val="004F2524"/>
    <w:rsid w:val="004F5979"/>
    <w:rsid w:val="004F5B73"/>
    <w:rsid w:val="004F5DA7"/>
    <w:rsid w:val="004F7EB0"/>
    <w:rsid w:val="00511C40"/>
    <w:rsid w:val="00513797"/>
    <w:rsid w:val="005140B8"/>
    <w:rsid w:val="00514C02"/>
    <w:rsid w:val="00525BC9"/>
    <w:rsid w:val="0052614E"/>
    <w:rsid w:val="005303FC"/>
    <w:rsid w:val="005305C3"/>
    <w:rsid w:val="00532C42"/>
    <w:rsid w:val="00532FA0"/>
    <w:rsid w:val="0053694A"/>
    <w:rsid w:val="00537168"/>
    <w:rsid w:val="00537B6E"/>
    <w:rsid w:val="00537FEE"/>
    <w:rsid w:val="00540EB5"/>
    <w:rsid w:val="0054179C"/>
    <w:rsid w:val="00543AF2"/>
    <w:rsid w:val="00545D17"/>
    <w:rsid w:val="005526DE"/>
    <w:rsid w:val="00554FA8"/>
    <w:rsid w:val="00555A71"/>
    <w:rsid w:val="00555E03"/>
    <w:rsid w:val="00560CF8"/>
    <w:rsid w:val="00560D5B"/>
    <w:rsid w:val="005625AB"/>
    <w:rsid w:val="0056543A"/>
    <w:rsid w:val="0056599B"/>
    <w:rsid w:val="005716E2"/>
    <w:rsid w:val="005723B2"/>
    <w:rsid w:val="00575FD7"/>
    <w:rsid w:val="00577A85"/>
    <w:rsid w:val="00580E45"/>
    <w:rsid w:val="00581393"/>
    <w:rsid w:val="00583AF8"/>
    <w:rsid w:val="00583F71"/>
    <w:rsid w:val="00584643"/>
    <w:rsid w:val="0058575A"/>
    <w:rsid w:val="00585922"/>
    <w:rsid w:val="00595FEB"/>
    <w:rsid w:val="005A6172"/>
    <w:rsid w:val="005A6459"/>
    <w:rsid w:val="005A750E"/>
    <w:rsid w:val="005A7D1E"/>
    <w:rsid w:val="005B0DC1"/>
    <w:rsid w:val="005B2749"/>
    <w:rsid w:val="005D33AE"/>
    <w:rsid w:val="005D3FF2"/>
    <w:rsid w:val="005D52B5"/>
    <w:rsid w:val="005D68A2"/>
    <w:rsid w:val="005E0211"/>
    <w:rsid w:val="005E084F"/>
    <w:rsid w:val="005E1E77"/>
    <w:rsid w:val="005E6CDB"/>
    <w:rsid w:val="005E7FBB"/>
    <w:rsid w:val="005F0F72"/>
    <w:rsid w:val="005F2C68"/>
    <w:rsid w:val="005F44E2"/>
    <w:rsid w:val="005F5DC9"/>
    <w:rsid w:val="005F616E"/>
    <w:rsid w:val="005F6D13"/>
    <w:rsid w:val="005F7E6D"/>
    <w:rsid w:val="0060114D"/>
    <w:rsid w:val="006024A9"/>
    <w:rsid w:val="00603068"/>
    <w:rsid w:val="00604A3A"/>
    <w:rsid w:val="00606AC0"/>
    <w:rsid w:val="0061183E"/>
    <w:rsid w:val="006144E3"/>
    <w:rsid w:val="00614AE4"/>
    <w:rsid w:val="00614F8B"/>
    <w:rsid w:val="00616F72"/>
    <w:rsid w:val="006175C0"/>
    <w:rsid w:val="006240FF"/>
    <w:rsid w:val="00624BEF"/>
    <w:rsid w:val="00627278"/>
    <w:rsid w:val="00631134"/>
    <w:rsid w:val="00631764"/>
    <w:rsid w:val="00632F33"/>
    <w:rsid w:val="00634768"/>
    <w:rsid w:val="00634E23"/>
    <w:rsid w:val="00635F5B"/>
    <w:rsid w:val="0063714C"/>
    <w:rsid w:val="00640186"/>
    <w:rsid w:val="00642D69"/>
    <w:rsid w:val="00646664"/>
    <w:rsid w:val="006533A3"/>
    <w:rsid w:val="0065467C"/>
    <w:rsid w:val="006569C8"/>
    <w:rsid w:val="00664510"/>
    <w:rsid w:val="006666D3"/>
    <w:rsid w:val="00673902"/>
    <w:rsid w:val="00674773"/>
    <w:rsid w:val="00677B7D"/>
    <w:rsid w:val="00685D24"/>
    <w:rsid w:val="0069107C"/>
    <w:rsid w:val="00695965"/>
    <w:rsid w:val="00695A1B"/>
    <w:rsid w:val="00695ABF"/>
    <w:rsid w:val="00695E11"/>
    <w:rsid w:val="00697883"/>
    <w:rsid w:val="006A1193"/>
    <w:rsid w:val="006A472A"/>
    <w:rsid w:val="006B14F0"/>
    <w:rsid w:val="006B4024"/>
    <w:rsid w:val="006B5BFF"/>
    <w:rsid w:val="006B68B0"/>
    <w:rsid w:val="006C4083"/>
    <w:rsid w:val="006E781E"/>
    <w:rsid w:val="006F02DB"/>
    <w:rsid w:val="006F2AE6"/>
    <w:rsid w:val="006F3B75"/>
    <w:rsid w:val="006F627D"/>
    <w:rsid w:val="00703233"/>
    <w:rsid w:val="00703390"/>
    <w:rsid w:val="00705672"/>
    <w:rsid w:val="00706388"/>
    <w:rsid w:val="00707206"/>
    <w:rsid w:val="00707F2B"/>
    <w:rsid w:val="0071078C"/>
    <w:rsid w:val="0071300D"/>
    <w:rsid w:val="00713080"/>
    <w:rsid w:val="00714316"/>
    <w:rsid w:val="00721374"/>
    <w:rsid w:val="00724FE8"/>
    <w:rsid w:val="00731773"/>
    <w:rsid w:val="00731D9F"/>
    <w:rsid w:val="00735A6D"/>
    <w:rsid w:val="00735F30"/>
    <w:rsid w:val="00740418"/>
    <w:rsid w:val="007434EC"/>
    <w:rsid w:val="00744E15"/>
    <w:rsid w:val="007454B4"/>
    <w:rsid w:val="007506BC"/>
    <w:rsid w:val="00750D3C"/>
    <w:rsid w:val="00751621"/>
    <w:rsid w:val="00751B67"/>
    <w:rsid w:val="00753031"/>
    <w:rsid w:val="0075514D"/>
    <w:rsid w:val="007574A5"/>
    <w:rsid w:val="00762077"/>
    <w:rsid w:val="0077576F"/>
    <w:rsid w:val="00776711"/>
    <w:rsid w:val="00776F9E"/>
    <w:rsid w:val="00777531"/>
    <w:rsid w:val="00781253"/>
    <w:rsid w:val="007835C5"/>
    <w:rsid w:val="0078708D"/>
    <w:rsid w:val="00793C00"/>
    <w:rsid w:val="00793FDF"/>
    <w:rsid w:val="007943BC"/>
    <w:rsid w:val="007A5066"/>
    <w:rsid w:val="007A525B"/>
    <w:rsid w:val="007A59F8"/>
    <w:rsid w:val="007B3052"/>
    <w:rsid w:val="007B7F93"/>
    <w:rsid w:val="007C168A"/>
    <w:rsid w:val="007C4877"/>
    <w:rsid w:val="007C5653"/>
    <w:rsid w:val="007C5E94"/>
    <w:rsid w:val="007D2243"/>
    <w:rsid w:val="007D778A"/>
    <w:rsid w:val="007E1698"/>
    <w:rsid w:val="007E21CB"/>
    <w:rsid w:val="007E22E6"/>
    <w:rsid w:val="007E3002"/>
    <w:rsid w:val="007E4586"/>
    <w:rsid w:val="007E53DC"/>
    <w:rsid w:val="007E7D37"/>
    <w:rsid w:val="007F040F"/>
    <w:rsid w:val="007F060C"/>
    <w:rsid w:val="007F2DF2"/>
    <w:rsid w:val="007F35CD"/>
    <w:rsid w:val="007F5EA2"/>
    <w:rsid w:val="007F6E91"/>
    <w:rsid w:val="007F775D"/>
    <w:rsid w:val="00805419"/>
    <w:rsid w:val="00807C3B"/>
    <w:rsid w:val="00810298"/>
    <w:rsid w:val="008148D5"/>
    <w:rsid w:val="008154F4"/>
    <w:rsid w:val="0082105F"/>
    <w:rsid w:val="008211D9"/>
    <w:rsid w:val="00821F7C"/>
    <w:rsid w:val="00823412"/>
    <w:rsid w:val="00823A26"/>
    <w:rsid w:val="00827220"/>
    <w:rsid w:val="008311C3"/>
    <w:rsid w:val="00831307"/>
    <w:rsid w:val="008314E1"/>
    <w:rsid w:val="00833BFF"/>
    <w:rsid w:val="00835D4D"/>
    <w:rsid w:val="008367F4"/>
    <w:rsid w:val="008415DA"/>
    <w:rsid w:val="008429E1"/>
    <w:rsid w:val="00844431"/>
    <w:rsid w:val="008457E2"/>
    <w:rsid w:val="00851E79"/>
    <w:rsid w:val="00852C72"/>
    <w:rsid w:val="00852DE1"/>
    <w:rsid w:val="00852F53"/>
    <w:rsid w:val="00853BA0"/>
    <w:rsid w:val="00861F71"/>
    <w:rsid w:val="008653EA"/>
    <w:rsid w:val="0086695C"/>
    <w:rsid w:val="0086757E"/>
    <w:rsid w:val="00872436"/>
    <w:rsid w:val="00873C55"/>
    <w:rsid w:val="00874AC4"/>
    <w:rsid w:val="00877ACF"/>
    <w:rsid w:val="00881561"/>
    <w:rsid w:val="00883F62"/>
    <w:rsid w:val="00883FC6"/>
    <w:rsid w:val="00885520"/>
    <w:rsid w:val="00887056"/>
    <w:rsid w:val="00890D53"/>
    <w:rsid w:val="00897D17"/>
    <w:rsid w:val="008B13CF"/>
    <w:rsid w:val="008B3790"/>
    <w:rsid w:val="008B403E"/>
    <w:rsid w:val="008B4909"/>
    <w:rsid w:val="008B4E46"/>
    <w:rsid w:val="008B57FA"/>
    <w:rsid w:val="008B6B08"/>
    <w:rsid w:val="008C04AD"/>
    <w:rsid w:val="008C0684"/>
    <w:rsid w:val="008C4C6F"/>
    <w:rsid w:val="008D3D91"/>
    <w:rsid w:val="008D4BDD"/>
    <w:rsid w:val="008D7CA7"/>
    <w:rsid w:val="008E0CC6"/>
    <w:rsid w:val="008E0D14"/>
    <w:rsid w:val="008E1AB9"/>
    <w:rsid w:val="008F0850"/>
    <w:rsid w:val="008F0D41"/>
    <w:rsid w:val="009049A6"/>
    <w:rsid w:val="00905C05"/>
    <w:rsid w:val="00911FB8"/>
    <w:rsid w:val="00913CDE"/>
    <w:rsid w:val="009142FD"/>
    <w:rsid w:val="00917E06"/>
    <w:rsid w:val="0092303F"/>
    <w:rsid w:val="009247F8"/>
    <w:rsid w:val="00925119"/>
    <w:rsid w:val="00933F22"/>
    <w:rsid w:val="00934551"/>
    <w:rsid w:val="00942E66"/>
    <w:rsid w:val="00943716"/>
    <w:rsid w:val="0094569C"/>
    <w:rsid w:val="009544C6"/>
    <w:rsid w:val="00954503"/>
    <w:rsid w:val="009558B3"/>
    <w:rsid w:val="009574FD"/>
    <w:rsid w:val="00965FF0"/>
    <w:rsid w:val="00966085"/>
    <w:rsid w:val="00966D4C"/>
    <w:rsid w:val="0096769B"/>
    <w:rsid w:val="00970F3C"/>
    <w:rsid w:val="00972DCB"/>
    <w:rsid w:val="00972F94"/>
    <w:rsid w:val="00974981"/>
    <w:rsid w:val="00976DF2"/>
    <w:rsid w:val="0098116E"/>
    <w:rsid w:val="009844A2"/>
    <w:rsid w:val="00990D5B"/>
    <w:rsid w:val="00991745"/>
    <w:rsid w:val="00996D5A"/>
    <w:rsid w:val="009A4D7C"/>
    <w:rsid w:val="009A61BF"/>
    <w:rsid w:val="009B15D8"/>
    <w:rsid w:val="009B39BE"/>
    <w:rsid w:val="009B5040"/>
    <w:rsid w:val="009B7902"/>
    <w:rsid w:val="009C10F5"/>
    <w:rsid w:val="009C1F11"/>
    <w:rsid w:val="009C2C47"/>
    <w:rsid w:val="009C3800"/>
    <w:rsid w:val="009C64C9"/>
    <w:rsid w:val="009D55C5"/>
    <w:rsid w:val="009D6504"/>
    <w:rsid w:val="009D6A8F"/>
    <w:rsid w:val="009D77CD"/>
    <w:rsid w:val="009E03E1"/>
    <w:rsid w:val="009E4F9B"/>
    <w:rsid w:val="009E550C"/>
    <w:rsid w:val="009E73DD"/>
    <w:rsid w:val="009F19CF"/>
    <w:rsid w:val="009F4FCA"/>
    <w:rsid w:val="009F6E42"/>
    <w:rsid w:val="009F6F41"/>
    <w:rsid w:val="00A01ABF"/>
    <w:rsid w:val="00A01FC4"/>
    <w:rsid w:val="00A0292F"/>
    <w:rsid w:val="00A03756"/>
    <w:rsid w:val="00A10941"/>
    <w:rsid w:val="00A118AD"/>
    <w:rsid w:val="00A13619"/>
    <w:rsid w:val="00A139BE"/>
    <w:rsid w:val="00A15838"/>
    <w:rsid w:val="00A2002A"/>
    <w:rsid w:val="00A204FB"/>
    <w:rsid w:val="00A2226B"/>
    <w:rsid w:val="00A255FF"/>
    <w:rsid w:val="00A32C99"/>
    <w:rsid w:val="00A40F61"/>
    <w:rsid w:val="00A42025"/>
    <w:rsid w:val="00A43260"/>
    <w:rsid w:val="00A468D1"/>
    <w:rsid w:val="00A53378"/>
    <w:rsid w:val="00A56456"/>
    <w:rsid w:val="00A669AC"/>
    <w:rsid w:val="00A70A80"/>
    <w:rsid w:val="00A7226E"/>
    <w:rsid w:val="00A72869"/>
    <w:rsid w:val="00A72EB6"/>
    <w:rsid w:val="00A7406D"/>
    <w:rsid w:val="00A75175"/>
    <w:rsid w:val="00A80C05"/>
    <w:rsid w:val="00A839E0"/>
    <w:rsid w:val="00A9108D"/>
    <w:rsid w:val="00A92470"/>
    <w:rsid w:val="00A93639"/>
    <w:rsid w:val="00A938A4"/>
    <w:rsid w:val="00A94768"/>
    <w:rsid w:val="00AA09EF"/>
    <w:rsid w:val="00AA1E31"/>
    <w:rsid w:val="00AA230F"/>
    <w:rsid w:val="00AA2BC3"/>
    <w:rsid w:val="00AA4399"/>
    <w:rsid w:val="00AA60F7"/>
    <w:rsid w:val="00AB2C97"/>
    <w:rsid w:val="00AC5FEA"/>
    <w:rsid w:val="00AC784A"/>
    <w:rsid w:val="00AD1E3A"/>
    <w:rsid w:val="00AD61F9"/>
    <w:rsid w:val="00AD758B"/>
    <w:rsid w:val="00AE3B54"/>
    <w:rsid w:val="00AE6DC0"/>
    <w:rsid w:val="00AF10BA"/>
    <w:rsid w:val="00AF1AAB"/>
    <w:rsid w:val="00AF4363"/>
    <w:rsid w:val="00B01C2A"/>
    <w:rsid w:val="00B02D71"/>
    <w:rsid w:val="00B03759"/>
    <w:rsid w:val="00B05AE3"/>
    <w:rsid w:val="00B1178F"/>
    <w:rsid w:val="00B11D03"/>
    <w:rsid w:val="00B11F14"/>
    <w:rsid w:val="00B12998"/>
    <w:rsid w:val="00B13009"/>
    <w:rsid w:val="00B13EBC"/>
    <w:rsid w:val="00B21427"/>
    <w:rsid w:val="00B2188E"/>
    <w:rsid w:val="00B25240"/>
    <w:rsid w:val="00B25B9C"/>
    <w:rsid w:val="00B27058"/>
    <w:rsid w:val="00B302D8"/>
    <w:rsid w:val="00B3232A"/>
    <w:rsid w:val="00B3284D"/>
    <w:rsid w:val="00B32F5A"/>
    <w:rsid w:val="00B339C6"/>
    <w:rsid w:val="00B357FF"/>
    <w:rsid w:val="00B35991"/>
    <w:rsid w:val="00B35B36"/>
    <w:rsid w:val="00B4019B"/>
    <w:rsid w:val="00B407A8"/>
    <w:rsid w:val="00B40F45"/>
    <w:rsid w:val="00B42880"/>
    <w:rsid w:val="00B46F00"/>
    <w:rsid w:val="00B50AC3"/>
    <w:rsid w:val="00B51888"/>
    <w:rsid w:val="00B57936"/>
    <w:rsid w:val="00B621EA"/>
    <w:rsid w:val="00B6329C"/>
    <w:rsid w:val="00B6346B"/>
    <w:rsid w:val="00B65A40"/>
    <w:rsid w:val="00B65B67"/>
    <w:rsid w:val="00B713ED"/>
    <w:rsid w:val="00B721E1"/>
    <w:rsid w:val="00B75970"/>
    <w:rsid w:val="00B83802"/>
    <w:rsid w:val="00B871BF"/>
    <w:rsid w:val="00B92420"/>
    <w:rsid w:val="00B97773"/>
    <w:rsid w:val="00BA360C"/>
    <w:rsid w:val="00BA482A"/>
    <w:rsid w:val="00BA5A5D"/>
    <w:rsid w:val="00BA5E43"/>
    <w:rsid w:val="00BB1364"/>
    <w:rsid w:val="00BB2D10"/>
    <w:rsid w:val="00BB3965"/>
    <w:rsid w:val="00BB62BC"/>
    <w:rsid w:val="00BB6723"/>
    <w:rsid w:val="00BB6779"/>
    <w:rsid w:val="00BC088E"/>
    <w:rsid w:val="00BD0ADB"/>
    <w:rsid w:val="00BD3708"/>
    <w:rsid w:val="00BD6A1C"/>
    <w:rsid w:val="00BD6D32"/>
    <w:rsid w:val="00BD7CD5"/>
    <w:rsid w:val="00BE0771"/>
    <w:rsid w:val="00BE12E4"/>
    <w:rsid w:val="00BE2C63"/>
    <w:rsid w:val="00BE4144"/>
    <w:rsid w:val="00BF06E8"/>
    <w:rsid w:val="00BF2EAB"/>
    <w:rsid w:val="00BF3131"/>
    <w:rsid w:val="00BF3484"/>
    <w:rsid w:val="00BF56C9"/>
    <w:rsid w:val="00BF7AD5"/>
    <w:rsid w:val="00C03FDF"/>
    <w:rsid w:val="00C06A00"/>
    <w:rsid w:val="00C12325"/>
    <w:rsid w:val="00C12F47"/>
    <w:rsid w:val="00C14B92"/>
    <w:rsid w:val="00C1568F"/>
    <w:rsid w:val="00C15D2A"/>
    <w:rsid w:val="00C216BE"/>
    <w:rsid w:val="00C27660"/>
    <w:rsid w:val="00C31018"/>
    <w:rsid w:val="00C3315C"/>
    <w:rsid w:val="00C35FBF"/>
    <w:rsid w:val="00C36270"/>
    <w:rsid w:val="00C41686"/>
    <w:rsid w:val="00C4390A"/>
    <w:rsid w:val="00C4439A"/>
    <w:rsid w:val="00C50C27"/>
    <w:rsid w:val="00C578D1"/>
    <w:rsid w:val="00C67E54"/>
    <w:rsid w:val="00C718ED"/>
    <w:rsid w:val="00C735C2"/>
    <w:rsid w:val="00C735F9"/>
    <w:rsid w:val="00C7497E"/>
    <w:rsid w:val="00C74F84"/>
    <w:rsid w:val="00C75529"/>
    <w:rsid w:val="00C75D85"/>
    <w:rsid w:val="00C763DB"/>
    <w:rsid w:val="00C82490"/>
    <w:rsid w:val="00C82A36"/>
    <w:rsid w:val="00C87763"/>
    <w:rsid w:val="00C87CB4"/>
    <w:rsid w:val="00C87F36"/>
    <w:rsid w:val="00C92C47"/>
    <w:rsid w:val="00C94AE3"/>
    <w:rsid w:val="00CA229F"/>
    <w:rsid w:val="00CA27A8"/>
    <w:rsid w:val="00CA357B"/>
    <w:rsid w:val="00CA38A8"/>
    <w:rsid w:val="00CA3F64"/>
    <w:rsid w:val="00CB0B14"/>
    <w:rsid w:val="00CB214C"/>
    <w:rsid w:val="00CB26D6"/>
    <w:rsid w:val="00CB26E4"/>
    <w:rsid w:val="00CB37DE"/>
    <w:rsid w:val="00CB40C9"/>
    <w:rsid w:val="00CC4A6E"/>
    <w:rsid w:val="00CC5C84"/>
    <w:rsid w:val="00CC7705"/>
    <w:rsid w:val="00CD1C68"/>
    <w:rsid w:val="00CD3303"/>
    <w:rsid w:val="00CD5317"/>
    <w:rsid w:val="00CD6A6D"/>
    <w:rsid w:val="00CE11C7"/>
    <w:rsid w:val="00CE121E"/>
    <w:rsid w:val="00CE1AD8"/>
    <w:rsid w:val="00CE3161"/>
    <w:rsid w:val="00CE7704"/>
    <w:rsid w:val="00CF172E"/>
    <w:rsid w:val="00CF1C09"/>
    <w:rsid w:val="00CF3357"/>
    <w:rsid w:val="00CF6124"/>
    <w:rsid w:val="00D02017"/>
    <w:rsid w:val="00D02EFA"/>
    <w:rsid w:val="00D03D28"/>
    <w:rsid w:val="00D04AB4"/>
    <w:rsid w:val="00D0543F"/>
    <w:rsid w:val="00D11910"/>
    <w:rsid w:val="00D13AAF"/>
    <w:rsid w:val="00D14959"/>
    <w:rsid w:val="00D14E9E"/>
    <w:rsid w:val="00D14EE7"/>
    <w:rsid w:val="00D15C9F"/>
    <w:rsid w:val="00D23240"/>
    <w:rsid w:val="00D23CEE"/>
    <w:rsid w:val="00D2457D"/>
    <w:rsid w:val="00D24F8E"/>
    <w:rsid w:val="00D269AC"/>
    <w:rsid w:val="00D30554"/>
    <w:rsid w:val="00D306FE"/>
    <w:rsid w:val="00D31369"/>
    <w:rsid w:val="00D32D71"/>
    <w:rsid w:val="00D415FE"/>
    <w:rsid w:val="00D41E6A"/>
    <w:rsid w:val="00D42A3C"/>
    <w:rsid w:val="00D43F5C"/>
    <w:rsid w:val="00D44E95"/>
    <w:rsid w:val="00D465FB"/>
    <w:rsid w:val="00D46718"/>
    <w:rsid w:val="00D47813"/>
    <w:rsid w:val="00D47AAB"/>
    <w:rsid w:val="00D51F55"/>
    <w:rsid w:val="00D55D6C"/>
    <w:rsid w:val="00D574FA"/>
    <w:rsid w:val="00D57C1E"/>
    <w:rsid w:val="00D61FA4"/>
    <w:rsid w:val="00D77B88"/>
    <w:rsid w:val="00D814AE"/>
    <w:rsid w:val="00D85CAC"/>
    <w:rsid w:val="00D871EB"/>
    <w:rsid w:val="00D92E51"/>
    <w:rsid w:val="00D93189"/>
    <w:rsid w:val="00DA1A94"/>
    <w:rsid w:val="00DA3707"/>
    <w:rsid w:val="00DA5D7A"/>
    <w:rsid w:val="00DA7049"/>
    <w:rsid w:val="00DB315C"/>
    <w:rsid w:val="00DB6100"/>
    <w:rsid w:val="00DB6F8F"/>
    <w:rsid w:val="00DC00D5"/>
    <w:rsid w:val="00DC3B48"/>
    <w:rsid w:val="00DC6883"/>
    <w:rsid w:val="00DD5C47"/>
    <w:rsid w:val="00DE2648"/>
    <w:rsid w:val="00DE2750"/>
    <w:rsid w:val="00DE34F2"/>
    <w:rsid w:val="00DE788E"/>
    <w:rsid w:val="00DF1985"/>
    <w:rsid w:val="00E01063"/>
    <w:rsid w:val="00E04186"/>
    <w:rsid w:val="00E06394"/>
    <w:rsid w:val="00E103F9"/>
    <w:rsid w:val="00E17E87"/>
    <w:rsid w:val="00E2263B"/>
    <w:rsid w:val="00E258A3"/>
    <w:rsid w:val="00E27DF4"/>
    <w:rsid w:val="00E3113D"/>
    <w:rsid w:val="00E31B52"/>
    <w:rsid w:val="00E34925"/>
    <w:rsid w:val="00E4527C"/>
    <w:rsid w:val="00E466AD"/>
    <w:rsid w:val="00E535EF"/>
    <w:rsid w:val="00E541F2"/>
    <w:rsid w:val="00E61A6F"/>
    <w:rsid w:val="00E65297"/>
    <w:rsid w:val="00E6723D"/>
    <w:rsid w:val="00E70788"/>
    <w:rsid w:val="00E771FD"/>
    <w:rsid w:val="00E83619"/>
    <w:rsid w:val="00E901C9"/>
    <w:rsid w:val="00E95440"/>
    <w:rsid w:val="00E9609C"/>
    <w:rsid w:val="00EA00A1"/>
    <w:rsid w:val="00EA2905"/>
    <w:rsid w:val="00EA5E11"/>
    <w:rsid w:val="00EC21FA"/>
    <w:rsid w:val="00EC66BB"/>
    <w:rsid w:val="00EC7622"/>
    <w:rsid w:val="00ED2D3F"/>
    <w:rsid w:val="00ED5064"/>
    <w:rsid w:val="00EE0195"/>
    <w:rsid w:val="00EE272C"/>
    <w:rsid w:val="00EE29B8"/>
    <w:rsid w:val="00EE37A5"/>
    <w:rsid w:val="00EF0073"/>
    <w:rsid w:val="00EF134D"/>
    <w:rsid w:val="00EF5B71"/>
    <w:rsid w:val="00EF661D"/>
    <w:rsid w:val="00F00206"/>
    <w:rsid w:val="00F019A6"/>
    <w:rsid w:val="00F06441"/>
    <w:rsid w:val="00F10DE2"/>
    <w:rsid w:val="00F15B5D"/>
    <w:rsid w:val="00F43BDC"/>
    <w:rsid w:val="00F503FB"/>
    <w:rsid w:val="00F51022"/>
    <w:rsid w:val="00F61E1F"/>
    <w:rsid w:val="00F63301"/>
    <w:rsid w:val="00F639E3"/>
    <w:rsid w:val="00F66232"/>
    <w:rsid w:val="00F67450"/>
    <w:rsid w:val="00F7144A"/>
    <w:rsid w:val="00F71F86"/>
    <w:rsid w:val="00F73784"/>
    <w:rsid w:val="00F74766"/>
    <w:rsid w:val="00F80076"/>
    <w:rsid w:val="00F86FF8"/>
    <w:rsid w:val="00F8700A"/>
    <w:rsid w:val="00F8734D"/>
    <w:rsid w:val="00F90A84"/>
    <w:rsid w:val="00F9182A"/>
    <w:rsid w:val="00F91D24"/>
    <w:rsid w:val="00F9383F"/>
    <w:rsid w:val="00F95816"/>
    <w:rsid w:val="00F959F1"/>
    <w:rsid w:val="00F96006"/>
    <w:rsid w:val="00F97201"/>
    <w:rsid w:val="00FA099E"/>
    <w:rsid w:val="00FA35C5"/>
    <w:rsid w:val="00FB3A41"/>
    <w:rsid w:val="00FB3E22"/>
    <w:rsid w:val="00FB6383"/>
    <w:rsid w:val="00FB72F3"/>
    <w:rsid w:val="00FB7E43"/>
    <w:rsid w:val="00FC27C0"/>
    <w:rsid w:val="00FC2F61"/>
    <w:rsid w:val="00FC3302"/>
    <w:rsid w:val="00FC36CE"/>
    <w:rsid w:val="00FC4504"/>
    <w:rsid w:val="00FC5445"/>
    <w:rsid w:val="00FC61E3"/>
    <w:rsid w:val="00FC72FA"/>
    <w:rsid w:val="00FD1E85"/>
    <w:rsid w:val="00FD4618"/>
    <w:rsid w:val="00FE573D"/>
    <w:rsid w:val="00FE7489"/>
    <w:rsid w:val="00FF0CBC"/>
    <w:rsid w:val="00FF0D16"/>
    <w:rsid w:val="00FF100A"/>
    <w:rsid w:val="00FF1B8D"/>
    <w:rsid w:val="00FF2E6C"/>
    <w:rsid w:val="00FF3523"/>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49A"/>
    <w:pPr>
      <w:spacing w:line="240" w:lineRule="auto"/>
    </w:pPr>
    <w:rPr>
      <w:rFonts w:ascii="Times New Roman" w:hAnsi="Times New Roman"/>
      <w:sz w:val="24"/>
      <w:szCs w:val="24"/>
    </w:rPr>
  </w:style>
  <w:style w:type="table" w:styleId="TableGrid">
    <w:name w:val="Table Grid"/>
    <w:basedOn w:val="TableNormal"/>
    <w:uiPriority w:val="59"/>
    <w:rsid w:val="002E649A"/>
    <w:pPr>
      <w:spacing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1022</Characters>
  <Application>Microsoft Office Word</Application>
  <DocSecurity>0</DocSecurity>
  <Lines>8</Lines>
  <Paragraphs>2</Paragraphs>
  <ScaleCrop>false</ScaleCrop>
  <Company>Fort Lewis College</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6</cp:revision>
  <dcterms:created xsi:type="dcterms:W3CDTF">2010-07-22T18:15:00Z</dcterms:created>
  <dcterms:modified xsi:type="dcterms:W3CDTF">2011-09-05T17:25:00Z</dcterms:modified>
</cp:coreProperties>
</file>