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1B" w:rsidRPr="003965A8" w:rsidRDefault="00BD4E1B" w:rsidP="001A7132">
      <w:pPr>
        <w:spacing w:line="276" w:lineRule="auto"/>
        <w:jc w:val="center"/>
        <w:rPr>
          <w:b/>
          <w:sz w:val="22"/>
          <w:szCs w:val="20"/>
        </w:rPr>
      </w:pPr>
      <w:r w:rsidRPr="003965A8">
        <w:rPr>
          <w:b/>
          <w:sz w:val="22"/>
          <w:szCs w:val="20"/>
        </w:rPr>
        <w:t>Math 110 – College Algebra</w:t>
      </w:r>
    </w:p>
    <w:p w:rsidR="00F8377C" w:rsidRPr="003965A8" w:rsidRDefault="00406983" w:rsidP="001A7132">
      <w:pPr>
        <w:spacing w:line="276" w:lineRule="auto"/>
        <w:jc w:val="center"/>
        <w:rPr>
          <w:b/>
          <w:sz w:val="22"/>
          <w:szCs w:val="20"/>
        </w:rPr>
      </w:pPr>
      <w:r>
        <w:rPr>
          <w:b/>
          <w:sz w:val="22"/>
          <w:szCs w:val="20"/>
        </w:rPr>
        <w:t xml:space="preserve"> </w:t>
      </w:r>
      <w:r w:rsidR="00FB4628">
        <w:rPr>
          <w:b/>
          <w:sz w:val="22"/>
          <w:szCs w:val="20"/>
        </w:rPr>
        <w:t>Spring</w:t>
      </w:r>
      <w:r w:rsidR="005B628A">
        <w:rPr>
          <w:b/>
          <w:sz w:val="22"/>
          <w:szCs w:val="20"/>
        </w:rPr>
        <w:t xml:space="preserve"> 2014</w:t>
      </w:r>
    </w:p>
    <w:p w:rsidR="00BD4E1B" w:rsidRPr="003965A8" w:rsidRDefault="00BD4E1B" w:rsidP="001A7132">
      <w:pPr>
        <w:spacing w:line="276" w:lineRule="auto"/>
        <w:jc w:val="center"/>
        <w:rPr>
          <w:b/>
          <w:sz w:val="22"/>
          <w:szCs w:val="20"/>
        </w:rPr>
      </w:pPr>
      <w:r w:rsidRPr="003965A8">
        <w:rPr>
          <w:b/>
          <w:sz w:val="22"/>
          <w:szCs w:val="20"/>
        </w:rPr>
        <w:t>Syllabus</w:t>
      </w:r>
    </w:p>
    <w:p w:rsidR="00F8377C" w:rsidRPr="00F03E74" w:rsidRDefault="00F8377C" w:rsidP="001A7132">
      <w:pPr>
        <w:spacing w:line="276" w:lineRule="auto"/>
        <w:rPr>
          <w:b/>
          <w:sz w:val="20"/>
          <w:szCs w:val="20"/>
        </w:rPr>
      </w:pPr>
      <w:r w:rsidRPr="00F03E74">
        <w:rPr>
          <w:b/>
          <w:sz w:val="20"/>
          <w:szCs w:val="20"/>
        </w:rPr>
        <w:t>Instructor Information:</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0"/>
        <w:gridCol w:w="6501"/>
      </w:tblGrid>
      <w:tr w:rsidR="00BD4E1B" w:rsidRPr="00F03E74" w:rsidTr="00FC3DFC">
        <w:tc>
          <w:tcPr>
            <w:tcW w:w="2510" w:type="dxa"/>
            <w:vAlign w:val="center"/>
          </w:tcPr>
          <w:p w:rsidR="00BD4E1B" w:rsidRPr="00F03E74" w:rsidRDefault="00BD4E1B" w:rsidP="001A7132">
            <w:pPr>
              <w:spacing w:line="276" w:lineRule="auto"/>
              <w:jc w:val="right"/>
              <w:rPr>
                <w:sz w:val="20"/>
                <w:szCs w:val="20"/>
              </w:rPr>
            </w:pPr>
            <w:r w:rsidRPr="00F03E74">
              <w:rPr>
                <w:sz w:val="20"/>
                <w:szCs w:val="20"/>
              </w:rPr>
              <w:t>Instructor:</w:t>
            </w:r>
          </w:p>
        </w:tc>
        <w:tc>
          <w:tcPr>
            <w:tcW w:w="6501" w:type="dxa"/>
            <w:vAlign w:val="center"/>
          </w:tcPr>
          <w:p w:rsidR="00BD4E1B" w:rsidRPr="00F03E74" w:rsidRDefault="008573E2" w:rsidP="001A7132">
            <w:pPr>
              <w:pStyle w:val="NoSpacing"/>
              <w:spacing w:line="276" w:lineRule="auto"/>
              <w:rPr>
                <w:sz w:val="20"/>
                <w:szCs w:val="20"/>
              </w:rPr>
            </w:pPr>
            <w:r>
              <w:rPr>
                <w:sz w:val="20"/>
                <w:szCs w:val="20"/>
              </w:rPr>
              <w:t>Leslie Goldstein</w:t>
            </w:r>
          </w:p>
        </w:tc>
      </w:tr>
      <w:tr w:rsidR="00E23D62" w:rsidRPr="00F03E74" w:rsidTr="00FC3DFC">
        <w:tc>
          <w:tcPr>
            <w:tcW w:w="2510" w:type="dxa"/>
            <w:vAlign w:val="center"/>
          </w:tcPr>
          <w:p w:rsidR="00E23D62" w:rsidRPr="00F03E74" w:rsidRDefault="00E23D62" w:rsidP="001A7132">
            <w:pPr>
              <w:spacing w:line="276" w:lineRule="auto"/>
              <w:jc w:val="right"/>
              <w:rPr>
                <w:sz w:val="20"/>
                <w:szCs w:val="20"/>
              </w:rPr>
            </w:pPr>
            <w:r>
              <w:rPr>
                <w:sz w:val="20"/>
                <w:szCs w:val="20"/>
              </w:rPr>
              <w:t>CRN:</w:t>
            </w:r>
          </w:p>
        </w:tc>
        <w:tc>
          <w:tcPr>
            <w:tcW w:w="6501" w:type="dxa"/>
            <w:vAlign w:val="center"/>
          </w:tcPr>
          <w:p w:rsidR="00E23D62" w:rsidRPr="00F03E74" w:rsidRDefault="00813144" w:rsidP="001A7132">
            <w:pPr>
              <w:pStyle w:val="NoSpacing"/>
              <w:spacing w:line="276" w:lineRule="auto"/>
              <w:rPr>
                <w:sz w:val="20"/>
                <w:szCs w:val="20"/>
              </w:rPr>
            </w:pPr>
            <w:r>
              <w:rPr>
                <w:sz w:val="20"/>
                <w:szCs w:val="20"/>
              </w:rPr>
              <w:t>30007 and 30009</w:t>
            </w:r>
          </w:p>
        </w:tc>
      </w:tr>
      <w:tr w:rsidR="00BD4E1B" w:rsidRPr="00F03E74" w:rsidTr="00FC3DFC">
        <w:tc>
          <w:tcPr>
            <w:tcW w:w="2510" w:type="dxa"/>
            <w:vAlign w:val="center"/>
          </w:tcPr>
          <w:p w:rsidR="00BD4E1B" w:rsidRPr="00F03E74" w:rsidRDefault="00BD4E1B" w:rsidP="001A7132">
            <w:pPr>
              <w:spacing w:line="276" w:lineRule="auto"/>
              <w:jc w:val="right"/>
              <w:rPr>
                <w:sz w:val="20"/>
                <w:szCs w:val="20"/>
              </w:rPr>
            </w:pPr>
            <w:r w:rsidRPr="00F03E74">
              <w:rPr>
                <w:sz w:val="20"/>
                <w:szCs w:val="20"/>
              </w:rPr>
              <w:t>Office:</w:t>
            </w:r>
          </w:p>
        </w:tc>
        <w:tc>
          <w:tcPr>
            <w:tcW w:w="6501" w:type="dxa"/>
            <w:vAlign w:val="center"/>
          </w:tcPr>
          <w:p w:rsidR="00BD4E1B" w:rsidRPr="00F03E74" w:rsidRDefault="00813144" w:rsidP="001A7132">
            <w:pPr>
              <w:pStyle w:val="NoSpacing"/>
              <w:spacing w:line="276" w:lineRule="auto"/>
              <w:rPr>
                <w:sz w:val="20"/>
                <w:szCs w:val="20"/>
              </w:rPr>
            </w:pPr>
            <w:r>
              <w:rPr>
                <w:sz w:val="20"/>
                <w:szCs w:val="20"/>
              </w:rPr>
              <w:t>Jones 108</w:t>
            </w:r>
          </w:p>
        </w:tc>
      </w:tr>
      <w:tr w:rsidR="00BD4E1B" w:rsidRPr="00F03E74" w:rsidTr="00FC3DFC">
        <w:tc>
          <w:tcPr>
            <w:tcW w:w="2510" w:type="dxa"/>
            <w:vAlign w:val="center"/>
          </w:tcPr>
          <w:p w:rsidR="00BD4E1B" w:rsidRPr="00F03E74" w:rsidRDefault="00BD4E1B" w:rsidP="001A7132">
            <w:pPr>
              <w:spacing w:line="276" w:lineRule="auto"/>
              <w:jc w:val="right"/>
              <w:rPr>
                <w:sz w:val="20"/>
                <w:szCs w:val="20"/>
              </w:rPr>
            </w:pPr>
            <w:r w:rsidRPr="00F03E74">
              <w:rPr>
                <w:sz w:val="20"/>
                <w:szCs w:val="20"/>
              </w:rPr>
              <w:t>Phone:</w:t>
            </w:r>
          </w:p>
        </w:tc>
        <w:tc>
          <w:tcPr>
            <w:tcW w:w="6501" w:type="dxa"/>
            <w:vAlign w:val="center"/>
          </w:tcPr>
          <w:p w:rsidR="00BD4E1B" w:rsidRPr="00F03E74" w:rsidRDefault="00813144" w:rsidP="001A7132">
            <w:pPr>
              <w:pStyle w:val="NoSpacing"/>
              <w:spacing w:line="276" w:lineRule="auto"/>
              <w:rPr>
                <w:sz w:val="20"/>
                <w:szCs w:val="20"/>
              </w:rPr>
            </w:pPr>
            <w:r>
              <w:rPr>
                <w:sz w:val="20"/>
                <w:szCs w:val="20"/>
              </w:rPr>
              <w:t>(970)</w:t>
            </w:r>
            <w:r w:rsidR="0000781F">
              <w:rPr>
                <w:sz w:val="20"/>
                <w:szCs w:val="20"/>
              </w:rPr>
              <w:t xml:space="preserve"> </w:t>
            </w:r>
            <w:r>
              <w:rPr>
                <w:sz w:val="20"/>
                <w:szCs w:val="20"/>
              </w:rPr>
              <w:t>247-7161</w:t>
            </w:r>
          </w:p>
        </w:tc>
      </w:tr>
      <w:tr w:rsidR="00943A33" w:rsidRPr="00F03E74" w:rsidTr="00FC3DFC">
        <w:tc>
          <w:tcPr>
            <w:tcW w:w="2510" w:type="dxa"/>
            <w:vAlign w:val="center"/>
          </w:tcPr>
          <w:p w:rsidR="00943A33" w:rsidRPr="00F03E74" w:rsidRDefault="00943A33" w:rsidP="005178E3">
            <w:pPr>
              <w:spacing w:line="276" w:lineRule="auto"/>
              <w:jc w:val="right"/>
              <w:rPr>
                <w:sz w:val="20"/>
                <w:szCs w:val="20"/>
              </w:rPr>
            </w:pPr>
            <w:r w:rsidRPr="00F03E74">
              <w:rPr>
                <w:sz w:val="20"/>
                <w:szCs w:val="20"/>
              </w:rPr>
              <w:t>Webpage:</w:t>
            </w:r>
          </w:p>
        </w:tc>
        <w:tc>
          <w:tcPr>
            <w:tcW w:w="6501" w:type="dxa"/>
            <w:vAlign w:val="center"/>
          </w:tcPr>
          <w:p w:rsidR="00943A33" w:rsidRPr="00F03E74" w:rsidRDefault="00C25355" w:rsidP="005178E3">
            <w:pPr>
              <w:pStyle w:val="NoSpacing"/>
              <w:spacing w:line="276" w:lineRule="auto"/>
              <w:rPr>
                <w:sz w:val="20"/>
                <w:szCs w:val="20"/>
              </w:rPr>
            </w:pPr>
            <w:r w:rsidRPr="00C25355">
              <w:rPr>
                <w:sz w:val="20"/>
                <w:szCs w:val="20"/>
              </w:rPr>
              <w:t>http://faculty.fortlewis.edu/GOLDSTEIN_L/</w:t>
            </w:r>
          </w:p>
        </w:tc>
      </w:tr>
      <w:tr w:rsidR="00943A33" w:rsidRPr="00F03E74" w:rsidTr="00FC3DFC">
        <w:tc>
          <w:tcPr>
            <w:tcW w:w="2510" w:type="dxa"/>
            <w:vAlign w:val="center"/>
          </w:tcPr>
          <w:p w:rsidR="00943A33" w:rsidRPr="00F03E74" w:rsidRDefault="00943A33" w:rsidP="001A7132">
            <w:pPr>
              <w:spacing w:line="276" w:lineRule="auto"/>
              <w:jc w:val="right"/>
              <w:rPr>
                <w:sz w:val="20"/>
                <w:szCs w:val="20"/>
              </w:rPr>
            </w:pPr>
            <w:r w:rsidRPr="00F03E74">
              <w:rPr>
                <w:sz w:val="20"/>
                <w:szCs w:val="20"/>
              </w:rPr>
              <w:t>E-mail:</w:t>
            </w:r>
          </w:p>
        </w:tc>
        <w:tc>
          <w:tcPr>
            <w:tcW w:w="6501" w:type="dxa"/>
            <w:vAlign w:val="center"/>
          </w:tcPr>
          <w:p w:rsidR="00943A33" w:rsidRPr="00F03E74" w:rsidRDefault="00813144" w:rsidP="001A7132">
            <w:pPr>
              <w:pStyle w:val="NoSpacing"/>
              <w:spacing w:line="276" w:lineRule="auto"/>
              <w:rPr>
                <w:sz w:val="20"/>
                <w:szCs w:val="20"/>
              </w:rPr>
            </w:pPr>
            <w:r>
              <w:rPr>
                <w:sz w:val="20"/>
                <w:szCs w:val="20"/>
              </w:rPr>
              <w:t>Goldstein_l@fortlewis.edu</w:t>
            </w:r>
          </w:p>
        </w:tc>
      </w:tr>
      <w:tr w:rsidR="00943A33" w:rsidRPr="00F03E74" w:rsidTr="00FC3DFC">
        <w:tc>
          <w:tcPr>
            <w:tcW w:w="2510" w:type="dxa"/>
            <w:vAlign w:val="center"/>
          </w:tcPr>
          <w:p w:rsidR="00943A33" w:rsidRPr="00F03E74" w:rsidRDefault="00943A33" w:rsidP="001A7132">
            <w:pPr>
              <w:spacing w:line="276" w:lineRule="auto"/>
              <w:jc w:val="right"/>
              <w:rPr>
                <w:sz w:val="20"/>
                <w:szCs w:val="20"/>
              </w:rPr>
            </w:pPr>
            <w:r w:rsidRPr="00F03E74">
              <w:rPr>
                <w:sz w:val="20"/>
                <w:szCs w:val="20"/>
              </w:rPr>
              <w:t>Office Hours:</w:t>
            </w:r>
          </w:p>
        </w:tc>
        <w:tc>
          <w:tcPr>
            <w:tcW w:w="6501" w:type="dxa"/>
            <w:vAlign w:val="center"/>
          </w:tcPr>
          <w:p w:rsidR="00943A33" w:rsidRPr="00F03E74" w:rsidRDefault="00813144" w:rsidP="00CD1B8B">
            <w:pPr>
              <w:pStyle w:val="NoSpacing"/>
              <w:spacing w:line="276" w:lineRule="auto"/>
              <w:rPr>
                <w:sz w:val="20"/>
                <w:szCs w:val="20"/>
              </w:rPr>
            </w:pPr>
            <w:r>
              <w:rPr>
                <w:sz w:val="20"/>
                <w:szCs w:val="20"/>
              </w:rPr>
              <w:t>T 11:30 – 12:30, W</w:t>
            </w:r>
            <w:r w:rsidR="00E1128B">
              <w:rPr>
                <w:sz w:val="20"/>
                <w:szCs w:val="20"/>
              </w:rPr>
              <w:t>F 1:30 – 3:00</w:t>
            </w:r>
          </w:p>
        </w:tc>
      </w:tr>
      <w:tr w:rsidR="00FC3DFC" w:rsidRPr="00F03E74" w:rsidTr="00FC3DFC">
        <w:tc>
          <w:tcPr>
            <w:tcW w:w="2510" w:type="dxa"/>
            <w:vAlign w:val="center"/>
          </w:tcPr>
          <w:p w:rsidR="00FC3DFC" w:rsidRPr="00F03E74" w:rsidRDefault="00FC3DFC" w:rsidP="001A7132">
            <w:pPr>
              <w:spacing w:line="276" w:lineRule="auto"/>
              <w:jc w:val="right"/>
              <w:rPr>
                <w:sz w:val="20"/>
                <w:szCs w:val="20"/>
              </w:rPr>
            </w:pPr>
            <w:r>
              <w:rPr>
                <w:sz w:val="20"/>
                <w:szCs w:val="20"/>
              </w:rPr>
              <w:t>My Algebra Alcove Hours:</w:t>
            </w:r>
          </w:p>
        </w:tc>
        <w:tc>
          <w:tcPr>
            <w:tcW w:w="6501" w:type="dxa"/>
            <w:vAlign w:val="center"/>
          </w:tcPr>
          <w:p w:rsidR="00FC3DFC" w:rsidRDefault="00E1128B" w:rsidP="00CD1B8B">
            <w:pPr>
              <w:pStyle w:val="NoSpacing"/>
              <w:spacing w:line="276" w:lineRule="auto"/>
              <w:rPr>
                <w:sz w:val="20"/>
                <w:szCs w:val="20"/>
              </w:rPr>
            </w:pPr>
            <w:r>
              <w:rPr>
                <w:sz w:val="20"/>
                <w:szCs w:val="20"/>
              </w:rPr>
              <w:t>W 11:30 – 12:30, F 11:00 – 1:0</w:t>
            </w:r>
            <w:bookmarkStart w:id="0" w:name="_GoBack"/>
            <w:bookmarkEnd w:id="0"/>
            <w:r w:rsidR="00813144">
              <w:rPr>
                <w:sz w:val="20"/>
                <w:szCs w:val="20"/>
              </w:rPr>
              <w:t>0</w:t>
            </w:r>
          </w:p>
        </w:tc>
      </w:tr>
    </w:tbl>
    <w:p w:rsidR="00F8377C" w:rsidRPr="00F03E74" w:rsidRDefault="00F8377C" w:rsidP="001A7132">
      <w:pPr>
        <w:spacing w:line="276" w:lineRule="auto"/>
        <w:rPr>
          <w:sz w:val="20"/>
          <w:szCs w:val="20"/>
        </w:rPr>
      </w:pPr>
    </w:p>
    <w:p w:rsidR="00F8377C" w:rsidRPr="00F03E74" w:rsidRDefault="00E3269F" w:rsidP="001A7132">
      <w:pPr>
        <w:spacing w:line="276" w:lineRule="auto"/>
        <w:rPr>
          <w:b/>
          <w:sz w:val="20"/>
          <w:szCs w:val="20"/>
        </w:rPr>
      </w:pPr>
      <w:r w:rsidRPr="00F03E74">
        <w:rPr>
          <w:b/>
          <w:sz w:val="20"/>
          <w:szCs w:val="20"/>
        </w:rPr>
        <w:t xml:space="preserve">Course </w:t>
      </w:r>
      <w:r w:rsidR="00D1613F" w:rsidRPr="00F03E74">
        <w:rPr>
          <w:b/>
          <w:sz w:val="20"/>
          <w:szCs w:val="20"/>
        </w:rPr>
        <w:t>Description</w:t>
      </w:r>
      <w:r w:rsidR="00943A33" w:rsidRPr="00F03E74">
        <w:rPr>
          <w:b/>
          <w:sz w:val="20"/>
          <w:szCs w:val="20"/>
        </w:rPr>
        <w:t xml:space="preserve">:  </w:t>
      </w:r>
    </w:p>
    <w:p w:rsidR="001E320B" w:rsidRPr="001E320B" w:rsidRDefault="00F8377C" w:rsidP="001E320B">
      <w:pPr>
        <w:spacing w:line="276" w:lineRule="auto"/>
        <w:rPr>
          <w:sz w:val="20"/>
          <w:szCs w:val="20"/>
        </w:rPr>
      </w:pPr>
      <w:r w:rsidRPr="00F03E74">
        <w:rPr>
          <w:sz w:val="20"/>
          <w:szCs w:val="20"/>
        </w:rPr>
        <w:t>This mathematics course is designed to help you enhance and improve your problem-solving abilities by developing your algebraic knowl</w:t>
      </w:r>
      <w:r w:rsidR="00E3269F" w:rsidRPr="00F03E74">
        <w:rPr>
          <w:sz w:val="20"/>
          <w:szCs w:val="20"/>
        </w:rPr>
        <w:t xml:space="preserve">edge and skills. Responsibility </w:t>
      </w:r>
      <w:r w:rsidRPr="00F03E74">
        <w:rPr>
          <w:sz w:val="20"/>
          <w:szCs w:val="20"/>
        </w:rPr>
        <w:t>for learning will be as much on the stu</w:t>
      </w:r>
      <w:r w:rsidR="00E3269F" w:rsidRPr="00F03E74">
        <w:rPr>
          <w:sz w:val="20"/>
          <w:szCs w:val="20"/>
        </w:rPr>
        <w:t>dent as it is on the instructor.</w:t>
      </w:r>
      <w:r w:rsidRPr="00F03E74">
        <w:rPr>
          <w:sz w:val="20"/>
          <w:szCs w:val="20"/>
        </w:rPr>
        <w:t xml:space="preserve">  Because this course is designed to be useful to a broad range of students, this course may be different from mathematics courses you’ve taken in the past.  In Math 110, we emphasize contextualized, “real world” problem-solving over manipulative exercises.  In addition, you will be asked to write about and apply your mathematical understanding, not just present the “right answer.”   To ensure that all students achieve the goals of the course, the Freshman Mathematics Program has arranged for a wide range of learning support activities</w:t>
      </w:r>
      <w:r w:rsidR="00C44583" w:rsidRPr="00F03E74">
        <w:rPr>
          <w:sz w:val="20"/>
          <w:szCs w:val="20"/>
        </w:rPr>
        <w:t>.</w:t>
      </w:r>
      <w:r w:rsidR="001E320B">
        <w:rPr>
          <w:sz w:val="20"/>
          <w:szCs w:val="20"/>
        </w:rPr>
        <w:t xml:space="preserve">  </w:t>
      </w:r>
      <w:r w:rsidR="001E320B" w:rsidRPr="001E320B">
        <w:rPr>
          <w:sz w:val="20"/>
        </w:rPr>
        <w:t xml:space="preserve">This course is a </w:t>
      </w:r>
      <w:proofErr w:type="spellStart"/>
      <w:r w:rsidR="001E320B" w:rsidRPr="001E320B">
        <w:rPr>
          <w:sz w:val="20"/>
        </w:rPr>
        <w:t>gtPathways</w:t>
      </w:r>
      <w:proofErr w:type="spellEnd"/>
      <w:r w:rsidR="001E320B" w:rsidRPr="001E320B">
        <w:rPr>
          <w:sz w:val="20"/>
        </w:rPr>
        <w:t xml:space="preserve"> course that meets the requirements to transfer MA-1 credit.  Specific </w:t>
      </w:r>
      <w:proofErr w:type="spellStart"/>
      <w:r w:rsidR="001E320B" w:rsidRPr="001E320B">
        <w:rPr>
          <w:sz w:val="20"/>
        </w:rPr>
        <w:t>gtPathways</w:t>
      </w:r>
      <w:proofErr w:type="spellEnd"/>
      <w:r w:rsidR="001E320B" w:rsidRPr="001E320B">
        <w:rPr>
          <w:sz w:val="20"/>
        </w:rPr>
        <w:t xml:space="preserve"> learning outcomes are listed at the end of this document.  </w:t>
      </w:r>
    </w:p>
    <w:p w:rsidR="00C44583" w:rsidRPr="00F03E74" w:rsidRDefault="00C44583" w:rsidP="001A7132">
      <w:pPr>
        <w:spacing w:line="276" w:lineRule="auto"/>
        <w:rPr>
          <w:sz w:val="20"/>
          <w:szCs w:val="20"/>
        </w:rPr>
      </w:pPr>
    </w:p>
    <w:p w:rsidR="00D1613F" w:rsidRPr="00F03E74" w:rsidRDefault="00D1613F" w:rsidP="001A7132">
      <w:pPr>
        <w:spacing w:line="276" w:lineRule="auto"/>
        <w:rPr>
          <w:sz w:val="20"/>
          <w:szCs w:val="20"/>
        </w:rPr>
      </w:pPr>
      <w:r w:rsidRPr="00F03E74">
        <w:rPr>
          <w:b/>
          <w:bCs/>
          <w:sz w:val="20"/>
          <w:szCs w:val="20"/>
        </w:rPr>
        <w:t>Challenging Your Placement</w:t>
      </w:r>
      <w:r w:rsidRPr="00F03E74">
        <w:rPr>
          <w:sz w:val="20"/>
          <w:szCs w:val="20"/>
        </w:rPr>
        <w:t xml:space="preserve">:  </w:t>
      </w:r>
    </w:p>
    <w:p w:rsidR="00F8377C" w:rsidRPr="00F03E74" w:rsidRDefault="00F8377C" w:rsidP="001A7132">
      <w:pPr>
        <w:spacing w:line="276" w:lineRule="auto"/>
        <w:rPr>
          <w:sz w:val="20"/>
          <w:szCs w:val="20"/>
        </w:rPr>
      </w:pPr>
      <w:r w:rsidRPr="00F03E74">
        <w:rPr>
          <w:sz w:val="20"/>
          <w:szCs w:val="20"/>
        </w:rPr>
        <w:t xml:space="preserve">An exam to challenge your placement into Math 110 (and move up to Pre-Calculus) is available by contacting the Testing Center </w:t>
      </w:r>
      <w:r w:rsidR="00F9473D">
        <w:rPr>
          <w:sz w:val="20"/>
          <w:szCs w:val="20"/>
        </w:rPr>
        <w:t>in Noble 287, via phone 382-6938</w:t>
      </w:r>
      <w:r w:rsidRPr="00F03E74">
        <w:rPr>
          <w:sz w:val="20"/>
          <w:szCs w:val="20"/>
        </w:rPr>
        <w:t xml:space="preserve"> or email </w:t>
      </w:r>
      <w:hyperlink r:id="rId6" w:history="1">
        <w:r w:rsidRPr="00F03E74">
          <w:rPr>
            <w:rStyle w:val="Hyperlink"/>
            <w:color w:val="auto"/>
            <w:sz w:val="20"/>
            <w:szCs w:val="20"/>
            <w:u w:val="none"/>
          </w:rPr>
          <w:t>testingcenter@fortlewis.edu</w:t>
        </w:r>
      </w:hyperlink>
      <w:r w:rsidR="00D1613F" w:rsidRPr="00F03E74">
        <w:rPr>
          <w:sz w:val="20"/>
          <w:szCs w:val="20"/>
        </w:rPr>
        <w:t>.</w:t>
      </w:r>
    </w:p>
    <w:p w:rsidR="00F8377C" w:rsidRPr="00F03E74" w:rsidRDefault="00F8377C" w:rsidP="001A7132">
      <w:pPr>
        <w:spacing w:line="276" w:lineRule="auto"/>
        <w:rPr>
          <w:sz w:val="20"/>
          <w:szCs w:val="20"/>
        </w:rPr>
      </w:pPr>
    </w:p>
    <w:p w:rsidR="00D1613F" w:rsidRPr="00F03E74" w:rsidRDefault="002677EE" w:rsidP="001A7132">
      <w:pPr>
        <w:spacing w:line="276" w:lineRule="auto"/>
        <w:rPr>
          <w:sz w:val="20"/>
          <w:szCs w:val="20"/>
        </w:rPr>
      </w:pPr>
      <w:r w:rsidRPr="00F03E74">
        <w:rPr>
          <w:b/>
          <w:sz w:val="20"/>
          <w:szCs w:val="20"/>
        </w:rPr>
        <w:t xml:space="preserve">For Students Planning On Taking </w:t>
      </w:r>
      <w:r w:rsidR="00D1613F" w:rsidRPr="00F03E74">
        <w:rPr>
          <w:b/>
          <w:sz w:val="20"/>
          <w:szCs w:val="20"/>
        </w:rPr>
        <w:t>Pre</w:t>
      </w:r>
      <w:r w:rsidRPr="00F03E74">
        <w:rPr>
          <w:b/>
          <w:sz w:val="20"/>
          <w:szCs w:val="20"/>
        </w:rPr>
        <w:t>-</w:t>
      </w:r>
      <w:r w:rsidR="00D1613F" w:rsidRPr="00F03E74">
        <w:rPr>
          <w:b/>
          <w:sz w:val="20"/>
          <w:szCs w:val="20"/>
        </w:rPr>
        <w:t>Calculus</w:t>
      </w:r>
      <w:r w:rsidRPr="00F03E74">
        <w:rPr>
          <w:b/>
          <w:sz w:val="20"/>
          <w:szCs w:val="20"/>
        </w:rPr>
        <w:t xml:space="preserve">, </w:t>
      </w:r>
      <w:r w:rsidR="00D1613F" w:rsidRPr="00F03E74">
        <w:rPr>
          <w:b/>
          <w:sz w:val="20"/>
          <w:szCs w:val="20"/>
        </w:rPr>
        <w:t xml:space="preserve">Math </w:t>
      </w:r>
      <w:r w:rsidRPr="00F03E74">
        <w:rPr>
          <w:b/>
          <w:sz w:val="20"/>
          <w:szCs w:val="20"/>
        </w:rPr>
        <w:t>121</w:t>
      </w:r>
      <w:r w:rsidR="00D1613F" w:rsidRPr="00F03E74">
        <w:rPr>
          <w:b/>
          <w:sz w:val="20"/>
          <w:szCs w:val="20"/>
        </w:rPr>
        <w:t>:</w:t>
      </w:r>
      <w:r w:rsidR="00D1613F" w:rsidRPr="00F03E74">
        <w:rPr>
          <w:sz w:val="20"/>
          <w:szCs w:val="20"/>
        </w:rPr>
        <w:t xml:space="preserve">  </w:t>
      </w:r>
    </w:p>
    <w:p w:rsidR="00F8377C" w:rsidRDefault="00F8377C" w:rsidP="001A7132">
      <w:pPr>
        <w:spacing w:line="276" w:lineRule="auto"/>
        <w:rPr>
          <w:sz w:val="20"/>
          <w:szCs w:val="20"/>
        </w:rPr>
      </w:pPr>
      <w:r w:rsidRPr="00F03E74">
        <w:rPr>
          <w:sz w:val="20"/>
          <w:szCs w:val="20"/>
        </w:rPr>
        <w:t xml:space="preserve">In order to enroll in Pre-Cal, you must </w:t>
      </w:r>
      <w:r w:rsidR="00C70F2B" w:rsidRPr="00F03E74">
        <w:rPr>
          <w:sz w:val="20"/>
          <w:szCs w:val="20"/>
        </w:rPr>
        <w:t>earn</w:t>
      </w:r>
      <w:r w:rsidRPr="00F03E74">
        <w:rPr>
          <w:sz w:val="20"/>
          <w:szCs w:val="20"/>
        </w:rPr>
        <w:t xml:space="preserve"> at least a B- in Math 110.  If you do not </w:t>
      </w:r>
      <w:r w:rsidR="00C70F2B" w:rsidRPr="00F03E74">
        <w:rPr>
          <w:sz w:val="20"/>
          <w:szCs w:val="20"/>
        </w:rPr>
        <w:t>earn</w:t>
      </w:r>
      <w:r w:rsidRPr="00F03E74">
        <w:rPr>
          <w:sz w:val="20"/>
          <w:szCs w:val="20"/>
        </w:rPr>
        <w:t xml:space="preserve"> a B- or better, then you have two options</w:t>
      </w:r>
      <w:r w:rsidR="00B64AED" w:rsidRPr="00F03E74">
        <w:rPr>
          <w:sz w:val="20"/>
          <w:szCs w:val="20"/>
        </w:rPr>
        <w:t xml:space="preserve">:  </w:t>
      </w:r>
      <w:r w:rsidRPr="00F03E74">
        <w:rPr>
          <w:sz w:val="20"/>
          <w:szCs w:val="20"/>
        </w:rPr>
        <w:t xml:space="preserve">you can repeat </w:t>
      </w:r>
      <w:r w:rsidR="00B64AED" w:rsidRPr="00F03E74">
        <w:rPr>
          <w:sz w:val="20"/>
          <w:szCs w:val="20"/>
        </w:rPr>
        <w:t>Math 110 and earn at least a B-, or you can</w:t>
      </w:r>
      <w:r w:rsidRPr="00F03E74">
        <w:rPr>
          <w:sz w:val="20"/>
          <w:szCs w:val="20"/>
        </w:rPr>
        <w:t xml:space="preserve"> enroll in Math 113, </w:t>
      </w:r>
      <w:r w:rsidRPr="00F03E74">
        <w:rPr>
          <w:i/>
          <w:sz w:val="20"/>
          <w:szCs w:val="20"/>
        </w:rPr>
        <w:t>Algebra for Calculus</w:t>
      </w:r>
      <w:r w:rsidRPr="00F03E74">
        <w:rPr>
          <w:sz w:val="20"/>
          <w:szCs w:val="20"/>
        </w:rPr>
        <w:t xml:space="preserve">.  A C- in Math 113 will allow you to enroll in Pre-Cal.  </w:t>
      </w:r>
    </w:p>
    <w:p w:rsidR="00FC3DFC" w:rsidRPr="00F03E74" w:rsidRDefault="00FC3DFC" w:rsidP="001A7132">
      <w:pPr>
        <w:spacing w:line="276" w:lineRule="auto"/>
        <w:rPr>
          <w:sz w:val="20"/>
          <w:szCs w:val="20"/>
        </w:rPr>
      </w:pPr>
    </w:p>
    <w:p w:rsidR="00F02A82" w:rsidRPr="00F03E74" w:rsidRDefault="00F8377C" w:rsidP="001A7132">
      <w:pPr>
        <w:spacing w:line="276" w:lineRule="auto"/>
        <w:rPr>
          <w:b/>
          <w:sz w:val="20"/>
          <w:szCs w:val="20"/>
        </w:rPr>
      </w:pPr>
      <w:r w:rsidRPr="00F03E74">
        <w:rPr>
          <w:b/>
          <w:sz w:val="20"/>
          <w:szCs w:val="20"/>
        </w:rPr>
        <w:t>Required Materials:</w:t>
      </w:r>
    </w:p>
    <w:p w:rsidR="00F02A82" w:rsidRPr="00F03E74" w:rsidRDefault="00F02A82" w:rsidP="001A7132">
      <w:pPr>
        <w:spacing w:line="276" w:lineRule="auto"/>
        <w:ind w:firstLine="720"/>
        <w:rPr>
          <w:sz w:val="20"/>
          <w:szCs w:val="20"/>
        </w:rPr>
      </w:pPr>
      <w:r w:rsidRPr="00F03E74">
        <w:rPr>
          <w:sz w:val="20"/>
          <w:szCs w:val="20"/>
        </w:rPr>
        <w:t xml:space="preserve">Calculator – A TI 83, TI 83 Plus, or TI 84 is </w:t>
      </w:r>
      <w:r w:rsidRPr="00F03E74">
        <w:rPr>
          <w:bCs/>
          <w:sz w:val="20"/>
          <w:szCs w:val="20"/>
        </w:rPr>
        <w:t>required</w:t>
      </w:r>
      <w:r w:rsidRPr="00F03E74">
        <w:rPr>
          <w:sz w:val="20"/>
          <w:szCs w:val="20"/>
        </w:rPr>
        <w:t xml:space="preserve"> for this course.</w:t>
      </w:r>
    </w:p>
    <w:p w:rsidR="00F02A82" w:rsidRPr="00676ADF" w:rsidRDefault="00F02A82" w:rsidP="00676ADF">
      <w:pPr>
        <w:spacing w:line="276" w:lineRule="auto"/>
        <w:ind w:left="1440" w:hanging="720"/>
        <w:rPr>
          <w:b/>
          <w:sz w:val="20"/>
          <w:szCs w:val="20"/>
        </w:rPr>
      </w:pPr>
      <w:r w:rsidRPr="00F03E74">
        <w:rPr>
          <w:sz w:val="20"/>
          <w:szCs w:val="20"/>
        </w:rPr>
        <w:t xml:space="preserve">Text – </w:t>
      </w:r>
      <w:r w:rsidRPr="00F03E74">
        <w:rPr>
          <w:sz w:val="20"/>
          <w:szCs w:val="20"/>
          <w:u w:val="single"/>
        </w:rPr>
        <w:t>Explorations in College Algebra</w:t>
      </w:r>
      <w:r w:rsidRPr="00F03E74">
        <w:rPr>
          <w:sz w:val="20"/>
          <w:szCs w:val="20"/>
        </w:rPr>
        <w:t xml:space="preserve">, </w:t>
      </w:r>
      <w:r w:rsidR="00B15BBB">
        <w:rPr>
          <w:sz w:val="20"/>
          <w:szCs w:val="20"/>
        </w:rPr>
        <w:t>5</w:t>
      </w:r>
      <w:r w:rsidR="00B15BBB" w:rsidRPr="00B15BBB">
        <w:rPr>
          <w:sz w:val="20"/>
          <w:szCs w:val="20"/>
          <w:vertAlign w:val="superscript"/>
        </w:rPr>
        <w:t>th</w:t>
      </w:r>
      <w:r w:rsidRPr="00F03E74">
        <w:rPr>
          <w:sz w:val="20"/>
          <w:szCs w:val="20"/>
        </w:rPr>
        <w:t xml:space="preserve"> edition by </w:t>
      </w:r>
      <w:proofErr w:type="spellStart"/>
      <w:r w:rsidRPr="00F03E74">
        <w:rPr>
          <w:sz w:val="20"/>
          <w:szCs w:val="20"/>
        </w:rPr>
        <w:t>Kime</w:t>
      </w:r>
      <w:proofErr w:type="spellEnd"/>
      <w:r w:rsidRPr="00F03E74">
        <w:rPr>
          <w:sz w:val="20"/>
          <w:szCs w:val="20"/>
        </w:rPr>
        <w:t>, Clark, and Michael</w:t>
      </w:r>
      <w:r w:rsidR="00676ADF">
        <w:rPr>
          <w:sz w:val="20"/>
          <w:szCs w:val="20"/>
        </w:rPr>
        <w:t xml:space="preserve"> </w:t>
      </w:r>
      <w:r w:rsidR="00676ADF">
        <w:rPr>
          <w:b/>
          <w:sz w:val="20"/>
          <w:szCs w:val="20"/>
        </w:rPr>
        <w:t>(available for rental from the FLC bookstore)</w:t>
      </w:r>
    </w:p>
    <w:p w:rsidR="00F02A82" w:rsidRPr="00F03E74" w:rsidRDefault="00B15BBB" w:rsidP="001A7132">
      <w:pPr>
        <w:spacing w:line="276" w:lineRule="auto"/>
        <w:ind w:left="2880" w:hanging="2160"/>
        <w:rPr>
          <w:sz w:val="20"/>
          <w:szCs w:val="20"/>
        </w:rPr>
      </w:pPr>
      <w:r>
        <w:rPr>
          <w:sz w:val="20"/>
          <w:szCs w:val="20"/>
        </w:rPr>
        <w:t xml:space="preserve">Time outside of class – </w:t>
      </w:r>
      <w:r w:rsidR="00351487" w:rsidRPr="00F03E74">
        <w:rPr>
          <w:sz w:val="20"/>
          <w:szCs w:val="20"/>
        </w:rPr>
        <w:t>You will need to spend t</w:t>
      </w:r>
      <w:r w:rsidR="001A7132" w:rsidRPr="00F03E74">
        <w:rPr>
          <w:sz w:val="20"/>
          <w:szCs w:val="20"/>
        </w:rPr>
        <w:t>wo to three hours outside of class for each class session</w:t>
      </w:r>
      <w:r w:rsidR="00351487" w:rsidRPr="00F03E74">
        <w:rPr>
          <w:sz w:val="20"/>
          <w:szCs w:val="20"/>
        </w:rPr>
        <w:t>.</w:t>
      </w:r>
      <w:r w:rsidR="001A7132" w:rsidRPr="00F03E74">
        <w:rPr>
          <w:sz w:val="20"/>
          <w:szCs w:val="20"/>
        </w:rPr>
        <w:t xml:space="preserve"> </w:t>
      </w:r>
    </w:p>
    <w:p w:rsidR="00BB62FC" w:rsidRPr="00F03E74" w:rsidRDefault="00BB62FC" w:rsidP="001A7132">
      <w:pPr>
        <w:spacing w:line="276" w:lineRule="auto"/>
        <w:ind w:right="-180"/>
        <w:rPr>
          <w:b/>
          <w:sz w:val="20"/>
          <w:szCs w:val="20"/>
        </w:rPr>
      </w:pPr>
    </w:p>
    <w:p w:rsidR="00BB62FC" w:rsidRPr="00F03E74" w:rsidRDefault="00BB62FC" w:rsidP="001A7132">
      <w:pPr>
        <w:spacing w:line="276" w:lineRule="auto"/>
        <w:ind w:right="-180"/>
        <w:rPr>
          <w:b/>
          <w:sz w:val="20"/>
          <w:szCs w:val="20"/>
        </w:rPr>
      </w:pPr>
      <w:r w:rsidRPr="00F03E74">
        <w:rPr>
          <w:b/>
          <w:sz w:val="20"/>
          <w:szCs w:val="20"/>
        </w:rPr>
        <w:t>Class Time:</w:t>
      </w:r>
    </w:p>
    <w:p w:rsidR="00BB62FC" w:rsidRPr="00F03E74" w:rsidRDefault="00BB62FC" w:rsidP="001A7132">
      <w:pPr>
        <w:autoSpaceDE w:val="0"/>
        <w:autoSpaceDN w:val="0"/>
        <w:adjustRightInd w:val="0"/>
        <w:spacing w:line="276" w:lineRule="auto"/>
        <w:rPr>
          <w:rFonts w:eastAsia="Calibri"/>
          <w:sz w:val="20"/>
          <w:szCs w:val="20"/>
        </w:rPr>
      </w:pPr>
      <w:r w:rsidRPr="00F03E74">
        <w:rPr>
          <w:rFonts w:eastAsia="Calibri"/>
          <w:sz w:val="20"/>
          <w:szCs w:val="20"/>
        </w:rPr>
        <w:t xml:space="preserve">We are here to do math. Sometimes you will actively listen to your instructor explain a topic and ask questions. Sometimes you will be asked to work on a problem, work in a group, present a problem at the board, etc.  It is important to be active during all of these processes; ultimately you can only learn math by doing math. </w:t>
      </w:r>
    </w:p>
    <w:p w:rsidR="00BB62FC" w:rsidRPr="00F03E74" w:rsidRDefault="00BB62FC" w:rsidP="001A7132">
      <w:pPr>
        <w:autoSpaceDE w:val="0"/>
        <w:autoSpaceDN w:val="0"/>
        <w:adjustRightInd w:val="0"/>
        <w:spacing w:line="276" w:lineRule="auto"/>
        <w:rPr>
          <w:rFonts w:eastAsia="Calibri"/>
          <w:sz w:val="20"/>
          <w:szCs w:val="20"/>
        </w:rPr>
      </w:pPr>
    </w:p>
    <w:p w:rsidR="009C0723" w:rsidRPr="00F03E74" w:rsidRDefault="004116A4" w:rsidP="001A7132">
      <w:pPr>
        <w:spacing w:line="276" w:lineRule="auto"/>
        <w:ind w:right="-180"/>
        <w:rPr>
          <w:b/>
          <w:sz w:val="20"/>
          <w:szCs w:val="20"/>
        </w:rPr>
      </w:pPr>
      <w:r w:rsidRPr="00F03E74">
        <w:rPr>
          <w:b/>
          <w:sz w:val="20"/>
          <w:szCs w:val="20"/>
        </w:rPr>
        <w:t>Homework</w:t>
      </w:r>
      <w:r w:rsidR="009C0723" w:rsidRPr="00F03E74">
        <w:rPr>
          <w:b/>
          <w:sz w:val="20"/>
          <w:szCs w:val="20"/>
        </w:rPr>
        <w:t>:</w:t>
      </w:r>
    </w:p>
    <w:p w:rsidR="009C0723" w:rsidRDefault="004116A4" w:rsidP="001A7132">
      <w:pPr>
        <w:spacing w:line="276" w:lineRule="auto"/>
        <w:ind w:right="-180"/>
        <w:rPr>
          <w:sz w:val="20"/>
          <w:szCs w:val="20"/>
        </w:rPr>
      </w:pPr>
      <w:r w:rsidRPr="00F03E74">
        <w:rPr>
          <w:sz w:val="20"/>
          <w:szCs w:val="20"/>
        </w:rPr>
        <w:t xml:space="preserve">Homework will be picked up randomly throughout the term. </w:t>
      </w:r>
      <w:r w:rsidR="009C0723" w:rsidRPr="00F03E74">
        <w:rPr>
          <w:sz w:val="20"/>
          <w:szCs w:val="20"/>
        </w:rPr>
        <w:t xml:space="preserve">Be prepared to turn in homework at the </w:t>
      </w:r>
      <w:r w:rsidR="00BB62FC" w:rsidRPr="00F03E74">
        <w:rPr>
          <w:sz w:val="20"/>
          <w:szCs w:val="20"/>
          <w:u w:val="single"/>
        </w:rPr>
        <w:t>beginning</w:t>
      </w:r>
      <w:r w:rsidR="009C0723" w:rsidRPr="00F03E74">
        <w:rPr>
          <w:sz w:val="20"/>
          <w:szCs w:val="20"/>
        </w:rPr>
        <w:t xml:space="preserve"> of class.  Late </w:t>
      </w:r>
      <w:r w:rsidR="00B2548C">
        <w:rPr>
          <w:sz w:val="20"/>
          <w:szCs w:val="20"/>
        </w:rPr>
        <w:t>homework will NOT be accepted.</w:t>
      </w:r>
    </w:p>
    <w:p w:rsidR="00B2548C" w:rsidRDefault="00B2548C" w:rsidP="001A7132">
      <w:pPr>
        <w:spacing w:line="276" w:lineRule="auto"/>
        <w:ind w:right="-180"/>
        <w:rPr>
          <w:sz w:val="20"/>
          <w:szCs w:val="20"/>
        </w:rPr>
      </w:pPr>
    </w:p>
    <w:p w:rsidR="009441F3" w:rsidRDefault="00B2548C" w:rsidP="00B2548C">
      <w:pPr>
        <w:spacing w:line="276" w:lineRule="auto"/>
        <w:ind w:right="-180"/>
        <w:rPr>
          <w:sz w:val="20"/>
          <w:szCs w:val="20"/>
        </w:rPr>
      </w:pPr>
      <w:proofErr w:type="spellStart"/>
      <w:r w:rsidRPr="00B2548C">
        <w:rPr>
          <w:b/>
          <w:sz w:val="20"/>
          <w:szCs w:val="20"/>
        </w:rPr>
        <w:t>WebWork</w:t>
      </w:r>
      <w:proofErr w:type="spellEnd"/>
      <w:r w:rsidR="009441F3" w:rsidRPr="009441F3">
        <w:rPr>
          <w:b/>
          <w:sz w:val="20"/>
          <w:szCs w:val="20"/>
        </w:rPr>
        <w:t>:</w:t>
      </w:r>
    </w:p>
    <w:p w:rsidR="00B2548C" w:rsidRDefault="00B2548C" w:rsidP="00B2548C">
      <w:pPr>
        <w:spacing w:line="276" w:lineRule="auto"/>
        <w:ind w:right="-180"/>
        <w:rPr>
          <w:sz w:val="20"/>
          <w:szCs w:val="20"/>
        </w:rPr>
      </w:pPr>
      <w:proofErr w:type="spellStart"/>
      <w:r>
        <w:rPr>
          <w:sz w:val="20"/>
          <w:szCs w:val="20"/>
        </w:rPr>
        <w:t>WebWork</w:t>
      </w:r>
      <w:proofErr w:type="spellEnd"/>
      <w:r w:rsidRPr="00B2548C">
        <w:rPr>
          <w:sz w:val="20"/>
          <w:szCs w:val="20"/>
        </w:rPr>
        <w:t xml:space="preserve"> assignments are a required part of the </w:t>
      </w:r>
      <w:r w:rsidR="0022033A">
        <w:rPr>
          <w:sz w:val="20"/>
          <w:szCs w:val="20"/>
        </w:rPr>
        <w:t xml:space="preserve">homework </w:t>
      </w:r>
      <w:r w:rsidRPr="00B2548C">
        <w:rPr>
          <w:sz w:val="20"/>
          <w:szCs w:val="20"/>
        </w:rPr>
        <w:t xml:space="preserve">grade for this course. </w:t>
      </w:r>
      <w:r>
        <w:rPr>
          <w:sz w:val="20"/>
          <w:szCs w:val="20"/>
        </w:rPr>
        <w:t xml:space="preserve">WebWork is a free online </w:t>
      </w:r>
      <w:r w:rsidR="005A150C">
        <w:rPr>
          <w:sz w:val="20"/>
          <w:szCs w:val="20"/>
        </w:rPr>
        <w:t xml:space="preserve">mathematics </w:t>
      </w:r>
      <w:r>
        <w:rPr>
          <w:sz w:val="20"/>
          <w:szCs w:val="20"/>
        </w:rPr>
        <w:t>homework system</w:t>
      </w:r>
      <w:r w:rsidRPr="00B2548C">
        <w:rPr>
          <w:sz w:val="20"/>
          <w:szCs w:val="20"/>
        </w:rPr>
        <w:t xml:space="preserve">. </w:t>
      </w:r>
      <w:r w:rsidR="00406983">
        <w:rPr>
          <w:sz w:val="20"/>
          <w:szCs w:val="20"/>
        </w:rPr>
        <w:t xml:space="preserve">The use of </w:t>
      </w:r>
      <w:r>
        <w:rPr>
          <w:sz w:val="20"/>
          <w:szCs w:val="20"/>
        </w:rPr>
        <w:t xml:space="preserve">WebWork (i.e. login and problem completion) will be demonstrated in class.  </w:t>
      </w:r>
      <w:r w:rsidR="00406983">
        <w:rPr>
          <w:sz w:val="20"/>
          <w:szCs w:val="20"/>
        </w:rPr>
        <w:t>Your instructor will give you further information about WebWork at that time.</w:t>
      </w:r>
    </w:p>
    <w:p w:rsidR="00C44583" w:rsidRPr="00F03E74" w:rsidRDefault="00C44583" w:rsidP="00C44583">
      <w:pPr>
        <w:spacing w:line="276" w:lineRule="auto"/>
        <w:rPr>
          <w:b/>
          <w:sz w:val="20"/>
          <w:szCs w:val="20"/>
        </w:rPr>
      </w:pPr>
      <w:r w:rsidRPr="00F03E74">
        <w:rPr>
          <w:b/>
          <w:sz w:val="20"/>
          <w:szCs w:val="20"/>
        </w:rPr>
        <w:lastRenderedPageBreak/>
        <w:t>Technical Writing:</w:t>
      </w:r>
    </w:p>
    <w:p w:rsidR="00C44583" w:rsidRPr="00F03E74" w:rsidRDefault="00C44583" w:rsidP="00C44583">
      <w:pPr>
        <w:spacing w:line="276" w:lineRule="auto"/>
        <w:rPr>
          <w:sz w:val="20"/>
          <w:szCs w:val="20"/>
        </w:rPr>
      </w:pPr>
      <w:r w:rsidRPr="00F03E74">
        <w:rPr>
          <w:sz w:val="20"/>
          <w:szCs w:val="20"/>
        </w:rPr>
        <w:t xml:space="preserve">There will be </w:t>
      </w:r>
      <w:r w:rsidR="0067686C">
        <w:rPr>
          <w:sz w:val="20"/>
          <w:szCs w:val="20"/>
        </w:rPr>
        <w:t>three</w:t>
      </w:r>
      <w:r w:rsidRPr="00F03E74">
        <w:rPr>
          <w:sz w:val="20"/>
          <w:szCs w:val="20"/>
        </w:rPr>
        <w:t xml:space="preserve"> writing assignments</w:t>
      </w:r>
      <w:r w:rsidR="00F46994">
        <w:rPr>
          <w:sz w:val="20"/>
          <w:szCs w:val="20"/>
        </w:rPr>
        <w:t xml:space="preserve"> during the </w:t>
      </w:r>
      <w:r w:rsidR="0067686C">
        <w:rPr>
          <w:sz w:val="20"/>
          <w:szCs w:val="20"/>
        </w:rPr>
        <w:t>semester</w:t>
      </w:r>
      <w:r w:rsidRPr="00F03E74">
        <w:rPr>
          <w:sz w:val="20"/>
          <w:szCs w:val="20"/>
        </w:rPr>
        <w:t xml:space="preserve">. </w:t>
      </w:r>
      <w:r w:rsidR="00C3564B">
        <w:rPr>
          <w:sz w:val="20"/>
          <w:szCs w:val="20"/>
        </w:rPr>
        <w:t xml:space="preserve"> These </w:t>
      </w:r>
      <w:r w:rsidRPr="00F03E74">
        <w:rPr>
          <w:sz w:val="20"/>
          <w:szCs w:val="20"/>
        </w:rPr>
        <w:t>assignments will help you learn how to write mathematically as well as further your understanding of mathematical content.</w:t>
      </w:r>
      <w:r w:rsidR="00727954">
        <w:rPr>
          <w:sz w:val="20"/>
          <w:szCs w:val="20"/>
        </w:rPr>
        <w:t xml:space="preserve"> </w:t>
      </w:r>
      <w:r w:rsidR="00F46994">
        <w:rPr>
          <w:sz w:val="20"/>
          <w:szCs w:val="20"/>
        </w:rPr>
        <w:t xml:space="preserve"> </w:t>
      </w:r>
      <w:r w:rsidR="00DC46E4">
        <w:rPr>
          <w:sz w:val="20"/>
          <w:szCs w:val="20"/>
        </w:rPr>
        <w:t>Requirements to be discussed later.</w:t>
      </w:r>
    </w:p>
    <w:p w:rsidR="00C44583" w:rsidRPr="00F03E74" w:rsidRDefault="00C44583" w:rsidP="00C44583">
      <w:pPr>
        <w:spacing w:line="276" w:lineRule="auto"/>
        <w:rPr>
          <w:sz w:val="20"/>
          <w:szCs w:val="20"/>
        </w:rPr>
      </w:pPr>
    </w:p>
    <w:p w:rsidR="00351487" w:rsidRPr="00F03E74" w:rsidRDefault="00351487" w:rsidP="00351487">
      <w:pPr>
        <w:spacing w:line="276" w:lineRule="auto"/>
        <w:rPr>
          <w:b/>
          <w:sz w:val="20"/>
          <w:szCs w:val="20"/>
        </w:rPr>
      </w:pPr>
      <w:r w:rsidRPr="00F03E74">
        <w:rPr>
          <w:b/>
          <w:sz w:val="20"/>
          <w:szCs w:val="20"/>
        </w:rPr>
        <w:t>Portfolio:</w:t>
      </w:r>
    </w:p>
    <w:p w:rsidR="00351487" w:rsidRPr="00F03E74" w:rsidRDefault="00351487" w:rsidP="00351487">
      <w:pPr>
        <w:spacing w:line="276" w:lineRule="auto"/>
        <w:rPr>
          <w:b/>
          <w:sz w:val="20"/>
          <w:szCs w:val="20"/>
        </w:rPr>
      </w:pPr>
      <w:r w:rsidRPr="00F03E74">
        <w:rPr>
          <w:sz w:val="20"/>
          <w:szCs w:val="20"/>
        </w:rPr>
        <w:t>See Portfolio instruction sheet distributed separately.</w:t>
      </w:r>
    </w:p>
    <w:p w:rsidR="00E23D62" w:rsidRDefault="00E23D62" w:rsidP="001A7132">
      <w:pPr>
        <w:autoSpaceDE w:val="0"/>
        <w:autoSpaceDN w:val="0"/>
        <w:adjustRightInd w:val="0"/>
        <w:spacing w:line="276" w:lineRule="auto"/>
        <w:rPr>
          <w:rFonts w:eastAsia="Calibri"/>
          <w:b/>
          <w:sz w:val="20"/>
          <w:szCs w:val="20"/>
        </w:rPr>
      </w:pPr>
    </w:p>
    <w:p w:rsidR="00BB62FC" w:rsidRPr="00F03E74" w:rsidRDefault="00BB62FC" w:rsidP="001A7132">
      <w:pPr>
        <w:autoSpaceDE w:val="0"/>
        <w:autoSpaceDN w:val="0"/>
        <w:adjustRightInd w:val="0"/>
        <w:spacing w:line="276" w:lineRule="auto"/>
        <w:rPr>
          <w:rFonts w:eastAsia="Calibri"/>
          <w:b/>
          <w:sz w:val="20"/>
          <w:szCs w:val="20"/>
        </w:rPr>
      </w:pPr>
      <w:r w:rsidRPr="00F03E74">
        <w:rPr>
          <w:rFonts w:eastAsia="Calibri"/>
          <w:b/>
          <w:sz w:val="20"/>
          <w:szCs w:val="20"/>
        </w:rPr>
        <w:t>Exams:</w:t>
      </w:r>
    </w:p>
    <w:p w:rsidR="00F02A82" w:rsidRPr="00F03E74" w:rsidRDefault="005D75DB" w:rsidP="001A7132">
      <w:pPr>
        <w:spacing w:line="276" w:lineRule="auto"/>
        <w:rPr>
          <w:sz w:val="20"/>
          <w:szCs w:val="20"/>
        </w:rPr>
      </w:pPr>
      <w:r w:rsidRPr="00F03E74">
        <w:rPr>
          <w:sz w:val="20"/>
          <w:szCs w:val="20"/>
        </w:rPr>
        <w:t>There will be four</w:t>
      </w:r>
      <w:r w:rsidR="00BB62FC" w:rsidRPr="00F03E74">
        <w:rPr>
          <w:sz w:val="20"/>
          <w:szCs w:val="20"/>
        </w:rPr>
        <w:t xml:space="preserve"> in-class</w:t>
      </w:r>
      <w:r w:rsidR="00F02A82" w:rsidRPr="00F03E74">
        <w:rPr>
          <w:sz w:val="20"/>
          <w:szCs w:val="20"/>
        </w:rPr>
        <w:t xml:space="preserve"> exams</w:t>
      </w:r>
      <w:r w:rsidR="00BB62FC" w:rsidRPr="00F03E74">
        <w:rPr>
          <w:sz w:val="20"/>
          <w:szCs w:val="20"/>
        </w:rPr>
        <w:t xml:space="preserve"> and a final exam</w:t>
      </w:r>
      <w:r w:rsidR="00F02A82" w:rsidRPr="00F03E74">
        <w:rPr>
          <w:sz w:val="20"/>
          <w:szCs w:val="20"/>
        </w:rPr>
        <w:t xml:space="preserve">.  Each </w:t>
      </w:r>
      <w:r w:rsidR="00BB62FC" w:rsidRPr="00F03E74">
        <w:rPr>
          <w:sz w:val="20"/>
          <w:szCs w:val="20"/>
        </w:rPr>
        <w:t xml:space="preserve">exam </w:t>
      </w:r>
      <w:r w:rsidR="00F02A82" w:rsidRPr="00F03E74">
        <w:rPr>
          <w:sz w:val="20"/>
          <w:szCs w:val="20"/>
        </w:rPr>
        <w:t xml:space="preserve">will be </w:t>
      </w:r>
      <w:r w:rsidR="00F02A82" w:rsidRPr="00F03E74">
        <w:rPr>
          <w:sz w:val="20"/>
          <w:szCs w:val="20"/>
          <w:u w:val="single"/>
        </w:rPr>
        <w:t>cumulative</w:t>
      </w:r>
      <w:r w:rsidR="00F02A82" w:rsidRPr="00F03E74">
        <w:rPr>
          <w:sz w:val="20"/>
          <w:szCs w:val="20"/>
        </w:rPr>
        <w:t xml:space="preserve">.  </w:t>
      </w:r>
      <w:r w:rsidR="00BB62FC" w:rsidRPr="00F03E74">
        <w:rPr>
          <w:sz w:val="20"/>
          <w:szCs w:val="20"/>
        </w:rPr>
        <w:t>T</w:t>
      </w:r>
      <w:r w:rsidR="00F02A82" w:rsidRPr="00F03E74">
        <w:rPr>
          <w:sz w:val="20"/>
          <w:szCs w:val="20"/>
        </w:rPr>
        <w:t xml:space="preserve">here are no make-up exams.  </w:t>
      </w:r>
      <w:r w:rsidR="00BB62FC" w:rsidRPr="00F03E74">
        <w:rPr>
          <w:sz w:val="20"/>
          <w:szCs w:val="20"/>
        </w:rPr>
        <w:t xml:space="preserve">Students cannot take any exam if he or she comes to class more than 30 minutes after the exam has started.  </w:t>
      </w:r>
      <w:r w:rsidR="00F02A82" w:rsidRPr="00F03E74">
        <w:rPr>
          <w:sz w:val="20"/>
          <w:szCs w:val="20"/>
        </w:rPr>
        <w:t xml:space="preserve">The first </w:t>
      </w:r>
      <w:r w:rsidR="002A47C8">
        <w:rPr>
          <w:sz w:val="20"/>
          <w:szCs w:val="20"/>
        </w:rPr>
        <w:t>four</w:t>
      </w:r>
      <w:r w:rsidR="00F02A82" w:rsidRPr="00F03E74">
        <w:rPr>
          <w:sz w:val="20"/>
          <w:szCs w:val="20"/>
        </w:rPr>
        <w:t xml:space="preserve"> exams will be held during class time in your regular classroom.  The final exam will be held on Monday, </w:t>
      </w:r>
      <w:r w:rsidR="00B1087A">
        <w:rPr>
          <w:sz w:val="20"/>
          <w:szCs w:val="20"/>
        </w:rPr>
        <w:t xml:space="preserve">April </w:t>
      </w:r>
      <w:proofErr w:type="gramStart"/>
      <w:r w:rsidR="00B1087A">
        <w:rPr>
          <w:sz w:val="20"/>
          <w:szCs w:val="20"/>
        </w:rPr>
        <w:t>28</w:t>
      </w:r>
      <w:r w:rsidR="00B1087A" w:rsidRPr="00B1087A">
        <w:rPr>
          <w:sz w:val="20"/>
          <w:szCs w:val="20"/>
          <w:vertAlign w:val="superscript"/>
        </w:rPr>
        <w:t>th</w:t>
      </w:r>
      <w:r w:rsidR="00B1087A">
        <w:rPr>
          <w:sz w:val="20"/>
          <w:szCs w:val="20"/>
        </w:rPr>
        <w:t xml:space="preserve"> </w:t>
      </w:r>
      <w:r w:rsidR="00791D87">
        <w:rPr>
          <w:sz w:val="20"/>
          <w:szCs w:val="20"/>
        </w:rPr>
        <w:t xml:space="preserve"> from</w:t>
      </w:r>
      <w:proofErr w:type="gramEnd"/>
      <w:r w:rsidR="00791D87">
        <w:rPr>
          <w:sz w:val="20"/>
          <w:szCs w:val="20"/>
        </w:rPr>
        <w:t xml:space="preserve"> 6:45p – 8:45p.</w:t>
      </w:r>
      <w:r w:rsidR="00406983">
        <w:rPr>
          <w:sz w:val="20"/>
          <w:szCs w:val="20"/>
        </w:rPr>
        <w:t xml:space="preserve"> </w:t>
      </w:r>
    </w:p>
    <w:p w:rsidR="00BB62FC" w:rsidRPr="00F03E74" w:rsidRDefault="00BB62FC" w:rsidP="001A7132">
      <w:pPr>
        <w:spacing w:line="276" w:lineRule="auto"/>
        <w:rPr>
          <w:sz w:val="20"/>
          <w:szCs w:val="20"/>
        </w:rPr>
      </w:pPr>
    </w:p>
    <w:p w:rsidR="00BB62FC" w:rsidRPr="00F03E74" w:rsidRDefault="00BB62FC" w:rsidP="001A7132">
      <w:pPr>
        <w:spacing w:line="276" w:lineRule="auto"/>
        <w:rPr>
          <w:b/>
          <w:sz w:val="20"/>
          <w:szCs w:val="20"/>
        </w:rPr>
      </w:pPr>
      <w:r w:rsidRPr="00F03E74">
        <w:rPr>
          <w:b/>
          <w:sz w:val="20"/>
          <w:szCs w:val="20"/>
        </w:rPr>
        <w:t>Class Policies:</w:t>
      </w:r>
    </w:p>
    <w:p w:rsidR="008F2D1E" w:rsidRPr="00F03E74" w:rsidRDefault="008F2D1E" w:rsidP="008F2D1E">
      <w:pPr>
        <w:numPr>
          <w:ilvl w:val="0"/>
          <w:numId w:val="4"/>
        </w:numPr>
        <w:autoSpaceDE w:val="0"/>
        <w:autoSpaceDN w:val="0"/>
        <w:adjustRightInd w:val="0"/>
        <w:spacing w:line="276" w:lineRule="auto"/>
        <w:rPr>
          <w:rFonts w:ascii="CMR10" w:eastAsia="Calibri" w:hAnsi="CMR10" w:cs="CMR10"/>
          <w:sz w:val="20"/>
          <w:szCs w:val="20"/>
        </w:rPr>
      </w:pPr>
      <w:r w:rsidRPr="00F03E74">
        <w:rPr>
          <w:sz w:val="20"/>
          <w:szCs w:val="20"/>
        </w:rPr>
        <w:t xml:space="preserve">Attendance – </w:t>
      </w:r>
      <w:r w:rsidRPr="00F03E74">
        <w:rPr>
          <w:rFonts w:eastAsia="Calibri"/>
          <w:sz w:val="20"/>
          <w:szCs w:val="20"/>
        </w:rPr>
        <w:t>We define attendance to be: in class on time, in class for the duration</w:t>
      </w:r>
      <w:r w:rsidRPr="00F03E74">
        <w:rPr>
          <w:rFonts w:ascii="CMR10" w:eastAsia="Calibri" w:hAnsi="CMR10" w:cs="CMR10"/>
          <w:sz w:val="20"/>
          <w:szCs w:val="20"/>
        </w:rPr>
        <w:t xml:space="preserve"> </w:t>
      </w:r>
      <w:r w:rsidRPr="00F03E74">
        <w:rPr>
          <w:rFonts w:eastAsia="Calibri"/>
          <w:sz w:val="20"/>
          <w:szCs w:val="20"/>
        </w:rPr>
        <w:t xml:space="preserve">of the class period, prepared for the day's topic, participation in class.  </w:t>
      </w:r>
      <w:r w:rsidRPr="00F03E74">
        <w:rPr>
          <w:sz w:val="20"/>
          <w:szCs w:val="20"/>
        </w:rPr>
        <w:t xml:space="preserve">Students who miss class may not make up any homework, in-class activities, technical writing assignments, portfolio checks, or exams.  </w:t>
      </w:r>
      <w:r w:rsidRPr="00F4763F">
        <w:rPr>
          <w:rFonts w:eastAsia="Calibri"/>
          <w:b/>
          <w:sz w:val="20"/>
          <w:szCs w:val="20"/>
        </w:rPr>
        <w:t>Students who miss more than 6 class periods during the term will receive an F</w:t>
      </w:r>
      <w:r w:rsidRPr="00F03E74">
        <w:rPr>
          <w:rFonts w:eastAsia="Calibri"/>
          <w:sz w:val="20"/>
          <w:szCs w:val="20"/>
        </w:rPr>
        <w:t xml:space="preserve">.  </w:t>
      </w:r>
      <w:r w:rsidRPr="00F03E74">
        <w:rPr>
          <w:sz w:val="20"/>
          <w:szCs w:val="20"/>
          <w:u w:val="single"/>
        </w:rPr>
        <w:t>There is no difference between an “excused” and an “unexcused” absence.</w:t>
      </w:r>
      <w:r w:rsidRPr="00F03E74">
        <w:rPr>
          <w:sz w:val="20"/>
          <w:szCs w:val="20"/>
        </w:rPr>
        <w:t xml:space="preserve">  </w:t>
      </w:r>
    </w:p>
    <w:p w:rsidR="008F2D1E" w:rsidRDefault="008F2D1E" w:rsidP="008F2D1E">
      <w:pPr>
        <w:autoSpaceDE w:val="0"/>
        <w:autoSpaceDN w:val="0"/>
        <w:adjustRightInd w:val="0"/>
        <w:spacing w:line="276" w:lineRule="auto"/>
        <w:ind w:left="720"/>
        <w:rPr>
          <w:rFonts w:ascii="CMR10" w:eastAsia="Calibri" w:hAnsi="CMR10" w:cs="CMR10"/>
          <w:sz w:val="20"/>
          <w:szCs w:val="20"/>
        </w:rPr>
      </w:pPr>
    </w:p>
    <w:p w:rsidR="00882996" w:rsidRDefault="00882996" w:rsidP="008F2D1E">
      <w:pPr>
        <w:autoSpaceDE w:val="0"/>
        <w:autoSpaceDN w:val="0"/>
        <w:adjustRightInd w:val="0"/>
        <w:spacing w:line="276" w:lineRule="auto"/>
        <w:ind w:left="720"/>
        <w:rPr>
          <w:rFonts w:ascii="CMR10" w:eastAsia="Calibri" w:hAnsi="CMR10" w:cs="CMR10"/>
          <w:sz w:val="20"/>
          <w:szCs w:val="20"/>
        </w:rPr>
      </w:pPr>
      <w:r>
        <w:rPr>
          <w:sz w:val="20"/>
          <w:szCs w:val="20"/>
        </w:rPr>
        <w:t>It is at the instructor's discretion to dis-enroll students who have missed even a single class by midnight Thursday of the first week of the term. </w:t>
      </w:r>
    </w:p>
    <w:p w:rsidR="00882996" w:rsidRPr="00F03E74" w:rsidRDefault="00882996" w:rsidP="008F2D1E">
      <w:pPr>
        <w:autoSpaceDE w:val="0"/>
        <w:autoSpaceDN w:val="0"/>
        <w:adjustRightInd w:val="0"/>
        <w:spacing w:line="276" w:lineRule="auto"/>
        <w:ind w:left="720"/>
        <w:rPr>
          <w:rFonts w:ascii="CMR10" w:eastAsia="Calibri" w:hAnsi="CMR10" w:cs="CMR10"/>
          <w:sz w:val="20"/>
          <w:szCs w:val="20"/>
        </w:rPr>
      </w:pPr>
    </w:p>
    <w:p w:rsidR="008F2D1E" w:rsidRPr="00F03E74" w:rsidRDefault="008F2D1E" w:rsidP="00F640D1">
      <w:pPr>
        <w:autoSpaceDE w:val="0"/>
        <w:autoSpaceDN w:val="0"/>
        <w:adjustRightInd w:val="0"/>
        <w:spacing w:line="276" w:lineRule="auto"/>
        <w:ind w:left="720"/>
        <w:rPr>
          <w:sz w:val="20"/>
          <w:szCs w:val="20"/>
        </w:rPr>
      </w:pPr>
      <w:r w:rsidRPr="00F03E74">
        <w:rPr>
          <w:sz w:val="20"/>
          <w:szCs w:val="20"/>
        </w:rPr>
        <w:t xml:space="preserve">Students who know they must miss class due to </w:t>
      </w:r>
      <w:r w:rsidRPr="00F03E74">
        <w:rPr>
          <w:i/>
          <w:sz w:val="20"/>
          <w:szCs w:val="20"/>
        </w:rPr>
        <w:t>school sponsored activities</w:t>
      </w:r>
      <w:r w:rsidRPr="00F03E74">
        <w:rPr>
          <w:sz w:val="20"/>
          <w:szCs w:val="20"/>
        </w:rPr>
        <w:t xml:space="preserve"> or </w:t>
      </w:r>
      <w:r w:rsidRPr="00F03E74">
        <w:rPr>
          <w:i/>
          <w:sz w:val="20"/>
          <w:szCs w:val="20"/>
        </w:rPr>
        <w:t>religious holidays</w:t>
      </w:r>
      <w:r w:rsidRPr="00F03E74">
        <w:rPr>
          <w:sz w:val="20"/>
          <w:szCs w:val="20"/>
        </w:rPr>
        <w:t xml:space="preserve"> should discuss this matter with the instructor </w:t>
      </w:r>
      <w:r w:rsidRPr="00F03E74">
        <w:rPr>
          <w:sz w:val="20"/>
          <w:szCs w:val="20"/>
          <w:u w:val="single"/>
        </w:rPr>
        <w:t>at least one week in advance</w:t>
      </w:r>
      <w:r w:rsidRPr="00F03E74">
        <w:rPr>
          <w:sz w:val="20"/>
          <w:szCs w:val="20"/>
        </w:rPr>
        <w:t xml:space="preserve"> so that appropriate arrangements can be made.  If appropriate arrangements have been made, these students will not receive an absence and will be allowed to make up work.</w:t>
      </w:r>
    </w:p>
    <w:p w:rsidR="00F640D1" w:rsidRPr="00F03E74" w:rsidRDefault="00F640D1" w:rsidP="00F640D1">
      <w:pPr>
        <w:autoSpaceDE w:val="0"/>
        <w:autoSpaceDN w:val="0"/>
        <w:adjustRightInd w:val="0"/>
        <w:spacing w:line="276" w:lineRule="auto"/>
        <w:ind w:left="720"/>
        <w:rPr>
          <w:sz w:val="20"/>
          <w:szCs w:val="20"/>
        </w:rPr>
      </w:pPr>
    </w:p>
    <w:p w:rsidR="00351487" w:rsidRPr="00F03E74" w:rsidRDefault="00351487" w:rsidP="00351487">
      <w:pPr>
        <w:numPr>
          <w:ilvl w:val="0"/>
          <w:numId w:val="8"/>
        </w:numPr>
        <w:spacing w:line="276" w:lineRule="auto"/>
        <w:rPr>
          <w:sz w:val="20"/>
          <w:szCs w:val="20"/>
        </w:rPr>
      </w:pPr>
      <w:r w:rsidRPr="00F03E74">
        <w:rPr>
          <w:sz w:val="20"/>
          <w:szCs w:val="20"/>
        </w:rPr>
        <w:t xml:space="preserve">Tardy Behavior/Leaving Class – Tardy arrivals and early departures will affect your attendance at your instructor’s discretion.  An absence may be recorded if a student </w:t>
      </w:r>
      <w:r w:rsidR="00B64AED" w:rsidRPr="00F03E74">
        <w:rPr>
          <w:sz w:val="20"/>
          <w:szCs w:val="20"/>
        </w:rPr>
        <w:t xml:space="preserve">arrives late or </w:t>
      </w:r>
      <w:r w:rsidRPr="00F03E74">
        <w:rPr>
          <w:sz w:val="20"/>
          <w:szCs w:val="20"/>
        </w:rPr>
        <w:t>leaves for any amount of time during the class period.</w:t>
      </w:r>
    </w:p>
    <w:p w:rsidR="00351487" w:rsidRPr="00F03E74" w:rsidRDefault="00351487" w:rsidP="00351487">
      <w:pPr>
        <w:spacing w:line="276" w:lineRule="auto"/>
        <w:ind w:left="720"/>
        <w:rPr>
          <w:sz w:val="20"/>
          <w:szCs w:val="20"/>
        </w:rPr>
      </w:pPr>
    </w:p>
    <w:p w:rsidR="008B7697" w:rsidRPr="008B7697" w:rsidRDefault="008B7697" w:rsidP="008B7697">
      <w:pPr>
        <w:numPr>
          <w:ilvl w:val="0"/>
          <w:numId w:val="8"/>
        </w:numPr>
        <w:spacing w:line="276" w:lineRule="auto"/>
        <w:rPr>
          <w:sz w:val="20"/>
          <w:szCs w:val="20"/>
        </w:rPr>
      </w:pPr>
      <w:r w:rsidRPr="008B7697">
        <w:rPr>
          <w:sz w:val="20"/>
          <w:szCs w:val="20"/>
        </w:rPr>
        <w:t>Grade – Your final grade will be determined as follows:</w:t>
      </w:r>
    </w:p>
    <w:tbl>
      <w:tblPr>
        <w:tblW w:w="7650" w:type="dxa"/>
        <w:tblInd w:w="2358" w:type="dxa"/>
        <w:tblLook w:val="00A0" w:firstRow="1" w:lastRow="0" w:firstColumn="1" w:lastColumn="0" w:noHBand="0" w:noVBand="0"/>
      </w:tblPr>
      <w:tblGrid>
        <w:gridCol w:w="3817"/>
        <w:gridCol w:w="998"/>
        <w:gridCol w:w="2835"/>
      </w:tblGrid>
      <w:tr w:rsidR="008B7697" w:rsidRPr="008B7697" w:rsidTr="00361415">
        <w:tc>
          <w:tcPr>
            <w:tcW w:w="3817" w:type="dxa"/>
          </w:tcPr>
          <w:p w:rsidR="008B7697" w:rsidRPr="008B7697" w:rsidRDefault="008B7697" w:rsidP="00361415">
            <w:pPr>
              <w:spacing w:line="276" w:lineRule="auto"/>
              <w:rPr>
                <w:sz w:val="20"/>
                <w:szCs w:val="20"/>
              </w:rPr>
            </w:pPr>
            <w:r w:rsidRPr="008B7697">
              <w:rPr>
                <w:sz w:val="20"/>
                <w:szCs w:val="20"/>
              </w:rPr>
              <w:t>Portfolio</w:t>
            </w:r>
          </w:p>
        </w:tc>
        <w:tc>
          <w:tcPr>
            <w:tcW w:w="998" w:type="dxa"/>
          </w:tcPr>
          <w:p w:rsidR="008B7697" w:rsidRPr="008B7697" w:rsidRDefault="008B7697" w:rsidP="00361415">
            <w:pPr>
              <w:spacing w:line="276" w:lineRule="auto"/>
              <w:ind w:left="315"/>
              <w:jc w:val="right"/>
              <w:rPr>
                <w:sz w:val="20"/>
                <w:szCs w:val="20"/>
              </w:rPr>
            </w:pPr>
            <w:r w:rsidRPr="008B7697">
              <w:rPr>
                <w:sz w:val="20"/>
                <w:szCs w:val="20"/>
              </w:rPr>
              <w:t>5%</w:t>
            </w:r>
          </w:p>
        </w:tc>
        <w:tc>
          <w:tcPr>
            <w:tcW w:w="2835" w:type="dxa"/>
            <w:vMerge w:val="restart"/>
          </w:tcPr>
          <w:p w:rsidR="008B7697" w:rsidRPr="008B7697" w:rsidRDefault="008B7697" w:rsidP="00361415">
            <w:pPr>
              <w:spacing w:line="276" w:lineRule="auto"/>
              <w:ind w:left="315"/>
              <w:jc w:val="center"/>
              <w:rPr>
                <w:b/>
                <w:sz w:val="20"/>
                <w:szCs w:val="20"/>
              </w:rPr>
            </w:pPr>
            <w:r w:rsidRPr="008B7697">
              <w:rPr>
                <w:b/>
                <w:sz w:val="20"/>
                <w:szCs w:val="20"/>
              </w:rPr>
              <w:t>Students in Math 190 should check their 190 syllabus for their actual 110 grade calculation.</w:t>
            </w:r>
          </w:p>
        </w:tc>
      </w:tr>
      <w:tr w:rsidR="008B7697" w:rsidRPr="008B7697" w:rsidTr="00361415">
        <w:tc>
          <w:tcPr>
            <w:tcW w:w="3817" w:type="dxa"/>
          </w:tcPr>
          <w:p w:rsidR="008B7697" w:rsidRPr="008B7697" w:rsidRDefault="008B7697" w:rsidP="00361415">
            <w:pPr>
              <w:spacing w:line="276" w:lineRule="auto"/>
              <w:ind w:right="-171"/>
              <w:rPr>
                <w:sz w:val="20"/>
                <w:szCs w:val="20"/>
              </w:rPr>
            </w:pPr>
            <w:r w:rsidRPr="008B7697">
              <w:rPr>
                <w:sz w:val="20"/>
                <w:szCs w:val="20"/>
              </w:rPr>
              <w:t>Homework/In-Class Activities/</w:t>
            </w:r>
            <w:proofErr w:type="spellStart"/>
            <w:r w:rsidRPr="008B7697">
              <w:rPr>
                <w:sz w:val="20"/>
                <w:szCs w:val="20"/>
              </w:rPr>
              <w:t>WebWork</w:t>
            </w:r>
            <w:proofErr w:type="spellEnd"/>
          </w:p>
        </w:tc>
        <w:tc>
          <w:tcPr>
            <w:tcW w:w="998" w:type="dxa"/>
          </w:tcPr>
          <w:p w:rsidR="008B7697" w:rsidRPr="008B7697" w:rsidRDefault="008B7697" w:rsidP="00361415">
            <w:pPr>
              <w:spacing w:line="276" w:lineRule="auto"/>
              <w:ind w:left="315"/>
              <w:jc w:val="right"/>
              <w:rPr>
                <w:sz w:val="20"/>
                <w:szCs w:val="20"/>
              </w:rPr>
            </w:pPr>
            <w:r w:rsidRPr="008B7697">
              <w:rPr>
                <w:sz w:val="20"/>
                <w:szCs w:val="20"/>
              </w:rPr>
              <w:t>35%</w:t>
            </w:r>
          </w:p>
        </w:tc>
        <w:tc>
          <w:tcPr>
            <w:tcW w:w="2835" w:type="dxa"/>
            <w:vMerge/>
          </w:tcPr>
          <w:p w:rsidR="008B7697" w:rsidRPr="008B7697" w:rsidRDefault="008B7697" w:rsidP="00361415">
            <w:pPr>
              <w:spacing w:line="276" w:lineRule="auto"/>
              <w:ind w:left="315"/>
              <w:jc w:val="right"/>
              <w:rPr>
                <w:sz w:val="20"/>
                <w:szCs w:val="20"/>
              </w:rPr>
            </w:pPr>
          </w:p>
        </w:tc>
      </w:tr>
      <w:tr w:rsidR="008B7697" w:rsidRPr="008B7697" w:rsidTr="00361415">
        <w:tc>
          <w:tcPr>
            <w:tcW w:w="3817" w:type="dxa"/>
          </w:tcPr>
          <w:p w:rsidR="008B7697" w:rsidRPr="008B7697" w:rsidRDefault="008B7697" w:rsidP="00361415">
            <w:pPr>
              <w:spacing w:line="276" w:lineRule="auto"/>
              <w:ind w:right="-171"/>
              <w:rPr>
                <w:sz w:val="20"/>
                <w:szCs w:val="20"/>
              </w:rPr>
            </w:pPr>
            <w:r w:rsidRPr="008B7697">
              <w:rPr>
                <w:sz w:val="20"/>
                <w:szCs w:val="20"/>
              </w:rPr>
              <w:t>Technical Writing Assignments</w:t>
            </w:r>
          </w:p>
        </w:tc>
        <w:tc>
          <w:tcPr>
            <w:tcW w:w="998" w:type="dxa"/>
          </w:tcPr>
          <w:p w:rsidR="008B7697" w:rsidRPr="008B7697" w:rsidRDefault="008B7697" w:rsidP="00361415">
            <w:pPr>
              <w:spacing w:line="276" w:lineRule="auto"/>
              <w:ind w:left="315"/>
              <w:jc w:val="right"/>
              <w:rPr>
                <w:sz w:val="20"/>
                <w:szCs w:val="20"/>
              </w:rPr>
            </w:pPr>
            <w:r w:rsidRPr="008B7697">
              <w:rPr>
                <w:sz w:val="20"/>
                <w:szCs w:val="20"/>
              </w:rPr>
              <w:t>10%</w:t>
            </w:r>
          </w:p>
        </w:tc>
        <w:tc>
          <w:tcPr>
            <w:tcW w:w="2835" w:type="dxa"/>
            <w:vMerge/>
          </w:tcPr>
          <w:p w:rsidR="008B7697" w:rsidRPr="008B7697" w:rsidRDefault="008B7697" w:rsidP="00361415">
            <w:pPr>
              <w:spacing w:line="276" w:lineRule="auto"/>
              <w:ind w:left="315"/>
              <w:jc w:val="right"/>
              <w:rPr>
                <w:sz w:val="20"/>
                <w:szCs w:val="20"/>
              </w:rPr>
            </w:pPr>
          </w:p>
        </w:tc>
      </w:tr>
      <w:tr w:rsidR="008B7697" w:rsidRPr="008B7697" w:rsidTr="00361415">
        <w:tc>
          <w:tcPr>
            <w:tcW w:w="3817" w:type="dxa"/>
          </w:tcPr>
          <w:p w:rsidR="008B7697" w:rsidRPr="008B7697" w:rsidRDefault="008B7697" w:rsidP="00361415">
            <w:pPr>
              <w:spacing w:line="276" w:lineRule="auto"/>
              <w:rPr>
                <w:sz w:val="20"/>
                <w:szCs w:val="20"/>
              </w:rPr>
            </w:pPr>
            <w:r w:rsidRPr="008B7697">
              <w:rPr>
                <w:sz w:val="20"/>
                <w:szCs w:val="20"/>
              </w:rPr>
              <w:t>In-Class Exams</w:t>
            </w:r>
          </w:p>
        </w:tc>
        <w:tc>
          <w:tcPr>
            <w:tcW w:w="998" w:type="dxa"/>
          </w:tcPr>
          <w:p w:rsidR="008B7697" w:rsidRPr="008B7697" w:rsidRDefault="008B7697" w:rsidP="00361415">
            <w:pPr>
              <w:spacing w:line="276" w:lineRule="auto"/>
              <w:ind w:left="315"/>
              <w:jc w:val="right"/>
              <w:rPr>
                <w:sz w:val="20"/>
                <w:szCs w:val="20"/>
              </w:rPr>
            </w:pPr>
            <w:r w:rsidRPr="008B7697">
              <w:rPr>
                <w:sz w:val="20"/>
                <w:szCs w:val="20"/>
              </w:rPr>
              <w:t>35%</w:t>
            </w:r>
          </w:p>
        </w:tc>
        <w:tc>
          <w:tcPr>
            <w:tcW w:w="2835" w:type="dxa"/>
            <w:vMerge/>
          </w:tcPr>
          <w:p w:rsidR="008B7697" w:rsidRPr="008B7697" w:rsidRDefault="008B7697" w:rsidP="00361415">
            <w:pPr>
              <w:spacing w:line="276" w:lineRule="auto"/>
              <w:ind w:left="315"/>
              <w:jc w:val="right"/>
              <w:rPr>
                <w:sz w:val="20"/>
                <w:szCs w:val="20"/>
              </w:rPr>
            </w:pPr>
          </w:p>
        </w:tc>
      </w:tr>
      <w:tr w:rsidR="008B7697" w:rsidRPr="00F03E74" w:rsidTr="00361415">
        <w:tc>
          <w:tcPr>
            <w:tcW w:w="3817" w:type="dxa"/>
          </w:tcPr>
          <w:p w:rsidR="008B7697" w:rsidRPr="008B7697" w:rsidRDefault="008B7697" w:rsidP="00361415">
            <w:pPr>
              <w:spacing w:line="276" w:lineRule="auto"/>
              <w:rPr>
                <w:sz w:val="20"/>
                <w:szCs w:val="20"/>
              </w:rPr>
            </w:pPr>
            <w:r w:rsidRPr="008B7697">
              <w:rPr>
                <w:sz w:val="20"/>
                <w:szCs w:val="20"/>
              </w:rPr>
              <w:t>Final Exam</w:t>
            </w:r>
          </w:p>
        </w:tc>
        <w:tc>
          <w:tcPr>
            <w:tcW w:w="998" w:type="dxa"/>
          </w:tcPr>
          <w:p w:rsidR="008B7697" w:rsidRPr="00F03E74" w:rsidRDefault="008B7697" w:rsidP="00361415">
            <w:pPr>
              <w:spacing w:line="276" w:lineRule="auto"/>
              <w:ind w:left="315"/>
              <w:jc w:val="right"/>
              <w:rPr>
                <w:sz w:val="20"/>
                <w:szCs w:val="20"/>
              </w:rPr>
            </w:pPr>
            <w:r w:rsidRPr="008B7697">
              <w:rPr>
                <w:sz w:val="20"/>
                <w:szCs w:val="20"/>
              </w:rPr>
              <w:t>15%</w:t>
            </w:r>
          </w:p>
        </w:tc>
        <w:tc>
          <w:tcPr>
            <w:tcW w:w="2835" w:type="dxa"/>
            <w:vMerge/>
          </w:tcPr>
          <w:p w:rsidR="008B7697" w:rsidRPr="00F03E74" w:rsidRDefault="008B7697" w:rsidP="00361415">
            <w:pPr>
              <w:spacing w:line="276" w:lineRule="auto"/>
              <w:ind w:left="315"/>
              <w:jc w:val="right"/>
              <w:rPr>
                <w:sz w:val="20"/>
                <w:szCs w:val="20"/>
              </w:rPr>
            </w:pPr>
          </w:p>
        </w:tc>
      </w:tr>
    </w:tbl>
    <w:p w:rsidR="008B7697" w:rsidRPr="00F03E74" w:rsidRDefault="008B7697" w:rsidP="008B7697">
      <w:pPr>
        <w:spacing w:line="276" w:lineRule="auto"/>
        <w:ind w:left="720"/>
        <w:rPr>
          <w:sz w:val="20"/>
          <w:szCs w:val="20"/>
        </w:rPr>
      </w:pPr>
    </w:p>
    <w:p w:rsidR="008F2D1E" w:rsidRPr="00F03E74" w:rsidRDefault="008F2D1E" w:rsidP="008F2D1E">
      <w:pPr>
        <w:spacing w:line="276" w:lineRule="auto"/>
        <w:ind w:left="720"/>
        <w:rPr>
          <w:sz w:val="20"/>
          <w:szCs w:val="20"/>
        </w:rPr>
      </w:pPr>
      <w:r w:rsidRPr="00F03E74">
        <w:rPr>
          <w:sz w:val="20"/>
          <w:szCs w:val="20"/>
        </w:rPr>
        <w:t xml:space="preserve">Grading scale – </w:t>
      </w:r>
    </w:p>
    <w:tbl>
      <w:tblPr>
        <w:tblW w:w="7821" w:type="dxa"/>
        <w:tblInd w:w="720" w:type="dxa"/>
        <w:tblLook w:val="00A0" w:firstRow="1" w:lastRow="0" w:firstColumn="1" w:lastColumn="0" w:noHBand="0" w:noVBand="0"/>
      </w:tblPr>
      <w:tblGrid>
        <w:gridCol w:w="1016"/>
        <w:gridCol w:w="515"/>
        <w:gridCol w:w="913"/>
        <w:gridCol w:w="527"/>
        <w:gridCol w:w="963"/>
        <w:gridCol w:w="563"/>
        <w:gridCol w:w="913"/>
        <w:gridCol w:w="450"/>
        <w:gridCol w:w="913"/>
        <w:gridCol w:w="515"/>
        <w:gridCol w:w="533"/>
      </w:tblGrid>
      <w:tr w:rsidR="008F2D1E" w:rsidRPr="00F03E74" w:rsidTr="008F2D1E">
        <w:tc>
          <w:tcPr>
            <w:tcW w:w="1016" w:type="dxa"/>
          </w:tcPr>
          <w:p w:rsidR="008F2D1E" w:rsidRPr="00F03E74" w:rsidRDefault="008F2D1E" w:rsidP="005178E3">
            <w:pPr>
              <w:spacing w:line="276" w:lineRule="auto"/>
              <w:rPr>
                <w:sz w:val="20"/>
                <w:szCs w:val="20"/>
              </w:rPr>
            </w:pPr>
            <w:r w:rsidRPr="00F03E74">
              <w:rPr>
                <w:sz w:val="20"/>
                <w:szCs w:val="20"/>
              </w:rPr>
              <w:t>93 – 100</w:t>
            </w:r>
          </w:p>
        </w:tc>
        <w:tc>
          <w:tcPr>
            <w:tcW w:w="515" w:type="dxa"/>
          </w:tcPr>
          <w:p w:rsidR="008F2D1E" w:rsidRPr="00F03E74" w:rsidRDefault="008F2D1E" w:rsidP="005178E3">
            <w:pPr>
              <w:spacing w:line="276" w:lineRule="auto"/>
              <w:rPr>
                <w:sz w:val="20"/>
                <w:szCs w:val="20"/>
              </w:rPr>
            </w:pPr>
            <w:r w:rsidRPr="00F03E74">
              <w:rPr>
                <w:sz w:val="20"/>
                <w:szCs w:val="20"/>
              </w:rPr>
              <w:t>A,</w:t>
            </w:r>
          </w:p>
        </w:tc>
        <w:tc>
          <w:tcPr>
            <w:tcW w:w="913" w:type="dxa"/>
          </w:tcPr>
          <w:p w:rsidR="008F2D1E" w:rsidRPr="00F03E74" w:rsidRDefault="008F2D1E" w:rsidP="005178E3">
            <w:pPr>
              <w:spacing w:line="276" w:lineRule="auto"/>
              <w:rPr>
                <w:sz w:val="20"/>
                <w:szCs w:val="20"/>
              </w:rPr>
            </w:pPr>
            <w:r w:rsidRPr="00F03E74">
              <w:rPr>
                <w:sz w:val="20"/>
                <w:szCs w:val="20"/>
              </w:rPr>
              <w:t>90 – 92</w:t>
            </w:r>
          </w:p>
        </w:tc>
        <w:tc>
          <w:tcPr>
            <w:tcW w:w="527" w:type="dxa"/>
          </w:tcPr>
          <w:p w:rsidR="008F2D1E" w:rsidRPr="00F03E74" w:rsidRDefault="008F2D1E" w:rsidP="005178E3">
            <w:pPr>
              <w:spacing w:line="276" w:lineRule="auto"/>
              <w:rPr>
                <w:sz w:val="20"/>
                <w:szCs w:val="20"/>
              </w:rPr>
            </w:pPr>
            <w:r w:rsidRPr="00F03E74">
              <w:rPr>
                <w:sz w:val="20"/>
                <w:szCs w:val="20"/>
              </w:rPr>
              <w:t>A-,</w:t>
            </w:r>
          </w:p>
        </w:tc>
        <w:tc>
          <w:tcPr>
            <w:tcW w:w="963" w:type="dxa"/>
          </w:tcPr>
          <w:p w:rsidR="008F2D1E" w:rsidRPr="00F03E74" w:rsidRDefault="008F2D1E" w:rsidP="005178E3">
            <w:pPr>
              <w:spacing w:line="276" w:lineRule="auto"/>
              <w:rPr>
                <w:sz w:val="20"/>
                <w:szCs w:val="20"/>
              </w:rPr>
            </w:pPr>
            <w:r w:rsidRPr="00F03E74">
              <w:rPr>
                <w:sz w:val="20"/>
                <w:szCs w:val="20"/>
              </w:rPr>
              <w:t>88  – 89</w:t>
            </w:r>
          </w:p>
        </w:tc>
        <w:tc>
          <w:tcPr>
            <w:tcW w:w="563" w:type="dxa"/>
          </w:tcPr>
          <w:p w:rsidR="008F2D1E" w:rsidRPr="00F03E74" w:rsidRDefault="008F2D1E" w:rsidP="005178E3">
            <w:pPr>
              <w:spacing w:line="276" w:lineRule="auto"/>
              <w:rPr>
                <w:sz w:val="20"/>
                <w:szCs w:val="20"/>
              </w:rPr>
            </w:pPr>
            <w:r w:rsidRPr="00F03E74">
              <w:rPr>
                <w:sz w:val="20"/>
                <w:szCs w:val="20"/>
              </w:rPr>
              <w:t>B+,</w:t>
            </w:r>
          </w:p>
        </w:tc>
        <w:tc>
          <w:tcPr>
            <w:tcW w:w="913" w:type="dxa"/>
          </w:tcPr>
          <w:p w:rsidR="008F2D1E" w:rsidRPr="00F03E74" w:rsidRDefault="008F2D1E" w:rsidP="005178E3">
            <w:pPr>
              <w:spacing w:line="276" w:lineRule="auto"/>
              <w:rPr>
                <w:sz w:val="20"/>
                <w:szCs w:val="20"/>
              </w:rPr>
            </w:pPr>
            <w:r w:rsidRPr="00F03E74">
              <w:rPr>
                <w:sz w:val="20"/>
                <w:szCs w:val="20"/>
              </w:rPr>
              <w:t>83 – 87</w:t>
            </w:r>
          </w:p>
        </w:tc>
        <w:tc>
          <w:tcPr>
            <w:tcW w:w="450" w:type="dxa"/>
          </w:tcPr>
          <w:p w:rsidR="008F2D1E" w:rsidRPr="00F03E74" w:rsidRDefault="008F2D1E" w:rsidP="005178E3">
            <w:pPr>
              <w:spacing w:line="276" w:lineRule="auto"/>
              <w:rPr>
                <w:sz w:val="20"/>
                <w:szCs w:val="20"/>
              </w:rPr>
            </w:pPr>
            <w:r w:rsidRPr="00F03E74">
              <w:rPr>
                <w:sz w:val="20"/>
                <w:szCs w:val="20"/>
              </w:rPr>
              <w:t>B,</w:t>
            </w:r>
          </w:p>
        </w:tc>
        <w:tc>
          <w:tcPr>
            <w:tcW w:w="913" w:type="dxa"/>
          </w:tcPr>
          <w:p w:rsidR="008F2D1E" w:rsidRPr="00F03E74" w:rsidRDefault="008F2D1E" w:rsidP="005178E3">
            <w:pPr>
              <w:spacing w:line="276" w:lineRule="auto"/>
              <w:rPr>
                <w:sz w:val="20"/>
                <w:szCs w:val="20"/>
              </w:rPr>
            </w:pPr>
            <w:r w:rsidRPr="00F03E74">
              <w:rPr>
                <w:sz w:val="20"/>
                <w:szCs w:val="20"/>
              </w:rPr>
              <w:t>80 – 82</w:t>
            </w:r>
          </w:p>
        </w:tc>
        <w:tc>
          <w:tcPr>
            <w:tcW w:w="515" w:type="dxa"/>
          </w:tcPr>
          <w:p w:rsidR="008F2D1E" w:rsidRPr="00F03E74" w:rsidRDefault="008F2D1E" w:rsidP="005178E3">
            <w:pPr>
              <w:spacing w:line="276" w:lineRule="auto"/>
              <w:rPr>
                <w:sz w:val="20"/>
                <w:szCs w:val="20"/>
              </w:rPr>
            </w:pPr>
            <w:r w:rsidRPr="00F03E74">
              <w:rPr>
                <w:sz w:val="20"/>
                <w:szCs w:val="20"/>
              </w:rPr>
              <w:t xml:space="preserve">B-, </w:t>
            </w:r>
          </w:p>
        </w:tc>
        <w:tc>
          <w:tcPr>
            <w:tcW w:w="533" w:type="dxa"/>
          </w:tcPr>
          <w:p w:rsidR="008F2D1E" w:rsidRPr="00F03E74" w:rsidRDefault="008F2D1E" w:rsidP="005178E3">
            <w:pPr>
              <w:spacing w:line="276" w:lineRule="auto"/>
              <w:rPr>
                <w:sz w:val="20"/>
                <w:szCs w:val="20"/>
              </w:rPr>
            </w:pPr>
            <w:r w:rsidRPr="00F03E74">
              <w:rPr>
                <w:sz w:val="20"/>
                <w:szCs w:val="20"/>
              </w:rPr>
              <w:t>Etc.</w:t>
            </w:r>
          </w:p>
        </w:tc>
      </w:tr>
    </w:tbl>
    <w:p w:rsidR="008F2D1E" w:rsidRPr="00F03E74" w:rsidRDefault="008F2D1E" w:rsidP="008F2D1E">
      <w:pPr>
        <w:autoSpaceDE w:val="0"/>
        <w:autoSpaceDN w:val="0"/>
        <w:adjustRightInd w:val="0"/>
        <w:spacing w:line="276" w:lineRule="auto"/>
        <w:ind w:left="720"/>
        <w:rPr>
          <w:rFonts w:ascii="CMR10" w:eastAsia="Calibri" w:hAnsi="CMR10" w:cs="CMR10"/>
          <w:sz w:val="20"/>
          <w:szCs w:val="20"/>
        </w:rPr>
      </w:pPr>
    </w:p>
    <w:p w:rsidR="008F2D1E" w:rsidRPr="00F03E74" w:rsidRDefault="008F2D1E" w:rsidP="008F2D1E">
      <w:pPr>
        <w:spacing w:line="276" w:lineRule="auto"/>
        <w:ind w:left="720"/>
        <w:rPr>
          <w:b/>
          <w:sz w:val="20"/>
          <w:szCs w:val="20"/>
        </w:rPr>
      </w:pPr>
      <w:r w:rsidRPr="00F03E74">
        <w:rPr>
          <w:sz w:val="20"/>
          <w:szCs w:val="20"/>
        </w:rPr>
        <w:t>C- guarantee</w:t>
      </w:r>
      <w:r w:rsidRPr="00F03E74">
        <w:rPr>
          <w:b/>
          <w:sz w:val="20"/>
          <w:szCs w:val="20"/>
        </w:rPr>
        <w:t xml:space="preserve"> – </w:t>
      </w:r>
      <w:r w:rsidRPr="00F03E74">
        <w:rPr>
          <w:sz w:val="20"/>
          <w:szCs w:val="20"/>
        </w:rPr>
        <w:t xml:space="preserve">If you attend and participate actively in each and every class, take each and every exam on the specified date, earn an average of 60% overall on exams, turn in on time each and every assignment, and turn in your portfolio as required, you are guaranteed a grade of no lower than C-. There are ABSOLUTELY NO EXCEPTIONS to the conditions listed. </w:t>
      </w:r>
      <w:r w:rsidRPr="00F03E74">
        <w:rPr>
          <w:sz w:val="20"/>
          <w:szCs w:val="20"/>
          <w:u w:val="single"/>
        </w:rPr>
        <w:t>Your instructor has complete discretion to determine whether or not your class participation is “active.”</w:t>
      </w:r>
    </w:p>
    <w:p w:rsidR="008F2D1E" w:rsidRPr="00F03E74" w:rsidRDefault="008F2D1E" w:rsidP="008F2D1E">
      <w:pPr>
        <w:autoSpaceDE w:val="0"/>
        <w:autoSpaceDN w:val="0"/>
        <w:adjustRightInd w:val="0"/>
        <w:spacing w:line="276" w:lineRule="auto"/>
        <w:ind w:left="720"/>
        <w:rPr>
          <w:rFonts w:ascii="CMR10" w:eastAsia="Calibri" w:hAnsi="CMR10" w:cs="CMR10"/>
          <w:sz w:val="20"/>
          <w:szCs w:val="20"/>
        </w:rPr>
      </w:pPr>
    </w:p>
    <w:p w:rsidR="00BB62FC" w:rsidRPr="00F03E74" w:rsidRDefault="00BB62FC" w:rsidP="001A7132">
      <w:pPr>
        <w:numPr>
          <w:ilvl w:val="0"/>
          <w:numId w:val="3"/>
        </w:numPr>
        <w:spacing w:line="276" w:lineRule="auto"/>
        <w:rPr>
          <w:sz w:val="20"/>
          <w:szCs w:val="20"/>
        </w:rPr>
      </w:pPr>
      <w:r w:rsidRPr="00F03E74">
        <w:rPr>
          <w:sz w:val="20"/>
          <w:szCs w:val="20"/>
        </w:rPr>
        <w:t xml:space="preserve">Incompletes – Incompletes will only be given under </w:t>
      </w:r>
      <w:r w:rsidRPr="00F03E74">
        <w:rPr>
          <w:sz w:val="20"/>
          <w:szCs w:val="20"/>
          <w:u w:val="single"/>
        </w:rPr>
        <w:t>very special</w:t>
      </w:r>
      <w:r w:rsidRPr="00F03E74">
        <w:rPr>
          <w:sz w:val="20"/>
          <w:szCs w:val="20"/>
        </w:rPr>
        <w:t xml:space="preserve"> circumstances, </w:t>
      </w:r>
      <w:r w:rsidR="00E074E0">
        <w:rPr>
          <w:sz w:val="20"/>
          <w:szCs w:val="20"/>
        </w:rPr>
        <w:t>at the discretion</w:t>
      </w:r>
      <w:r w:rsidRPr="00F03E74">
        <w:rPr>
          <w:sz w:val="20"/>
          <w:szCs w:val="20"/>
        </w:rPr>
        <w:t xml:space="preserve"> of the instructor.</w:t>
      </w:r>
    </w:p>
    <w:p w:rsidR="001A7132" w:rsidRPr="00F03E74" w:rsidRDefault="001A7132" w:rsidP="001A7132">
      <w:pPr>
        <w:spacing w:line="276" w:lineRule="auto"/>
        <w:ind w:left="720"/>
        <w:rPr>
          <w:sz w:val="20"/>
          <w:szCs w:val="20"/>
        </w:rPr>
      </w:pPr>
    </w:p>
    <w:p w:rsidR="00137D16" w:rsidRPr="00137D16" w:rsidRDefault="00BB7971" w:rsidP="00137D16">
      <w:pPr>
        <w:pStyle w:val="xmsonormal"/>
        <w:numPr>
          <w:ilvl w:val="0"/>
          <w:numId w:val="3"/>
        </w:numPr>
        <w:spacing w:before="0" w:beforeAutospacing="0" w:after="0" w:afterAutospacing="0"/>
        <w:rPr>
          <w:sz w:val="20"/>
          <w:szCs w:val="20"/>
        </w:rPr>
      </w:pPr>
      <w:r>
        <w:rPr>
          <w:bCs/>
          <w:sz w:val="20"/>
          <w:szCs w:val="20"/>
        </w:rPr>
        <w:t>Withdrawal from Course</w:t>
      </w:r>
      <w:r w:rsidR="00582E0E" w:rsidRPr="00137D16">
        <w:rPr>
          <w:b/>
          <w:bCs/>
          <w:sz w:val="20"/>
          <w:szCs w:val="20"/>
        </w:rPr>
        <w:t xml:space="preserve"> </w:t>
      </w:r>
      <w:r w:rsidR="00582E0E" w:rsidRPr="00137D16">
        <w:rPr>
          <w:sz w:val="20"/>
          <w:szCs w:val="20"/>
        </w:rPr>
        <w:t xml:space="preserve">– </w:t>
      </w:r>
      <w:r w:rsidR="00137D16" w:rsidRPr="00137D16">
        <w:rPr>
          <w:sz w:val="20"/>
          <w:szCs w:val="20"/>
        </w:rPr>
        <w:t xml:space="preserve">The last day to withdraw from FLC classes with a grade of “CW” (course withdrawal) is </w:t>
      </w:r>
      <w:r w:rsidR="00137D16" w:rsidRPr="00137D16">
        <w:rPr>
          <w:sz w:val="20"/>
          <w:szCs w:val="20"/>
          <w:u w:val="single"/>
        </w:rPr>
        <w:t xml:space="preserve">Friday, </w:t>
      </w:r>
      <w:r w:rsidR="00874EE4">
        <w:rPr>
          <w:sz w:val="20"/>
          <w:szCs w:val="20"/>
          <w:u w:val="single"/>
        </w:rPr>
        <w:t>March 7, 2014</w:t>
      </w:r>
      <w:r w:rsidR="00137D16" w:rsidRPr="00137D16">
        <w:rPr>
          <w:sz w:val="20"/>
          <w:szCs w:val="20"/>
        </w:rPr>
        <w:t xml:space="preserve">. </w:t>
      </w:r>
      <w:r>
        <w:rPr>
          <w:sz w:val="20"/>
          <w:szCs w:val="20"/>
        </w:rPr>
        <w:t xml:space="preserve"> </w:t>
      </w:r>
      <w:r w:rsidR="00137D16" w:rsidRPr="00137D16">
        <w:rPr>
          <w:sz w:val="20"/>
          <w:szCs w:val="20"/>
        </w:rPr>
        <w:t xml:space="preserve">This is a college-wide deadline that is not negotiable. </w:t>
      </w:r>
    </w:p>
    <w:p w:rsidR="00137D16" w:rsidRPr="00137D16" w:rsidRDefault="00137D16" w:rsidP="00137D16">
      <w:pPr>
        <w:pStyle w:val="xmsonormal"/>
        <w:spacing w:before="0" w:beforeAutospacing="0" w:after="0" w:afterAutospacing="0"/>
        <w:rPr>
          <w:sz w:val="20"/>
          <w:szCs w:val="20"/>
        </w:rPr>
      </w:pPr>
      <w:r w:rsidRPr="00137D16">
        <w:rPr>
          <w:sz w:val="20"/>
          <w:szCs w:val="20"/>
        </w:rPr>
        <w:lastRenderedPageBreak/>
        <w:t> </w:t>
      </w:r>
    </w:p>
    <w:p w:rsidR="00137D16" w:rsidRPr="00137D16" w:rsidRDefault="00137D16" w:rsidP="00137D16">
      <w:pPr>
        <w:pStyle w:val="xmsonormal"/>
        <w:spacing w:before="0" w:beforeAutospacing="0" w:after="0" w:afterAutospacing="0"/>
        <w:ind w:left="720"/>
        <w:rPr>
          <w:sz w:val="20"/>
          <w:szCs w:val="20"/>
        </w:rPr>
      </w:pPr>
      <w:r w:rsidRPr="00137D16">
        <w:rPr>
          <w:sz w:val="20"/>
          <w:szCs w:val="20"/>
        </w:rPr>
        <w:t xml:space="preserve">To withdraw from this course, go to the Registrar’s Office, Room 160, Miller Student Services Building before the course withdrawal deadline. </w:t>
      </w:r>
      <w:r w:rsidR="00BB7971">
        <w:rPr>
          <w:sz w:val="20"/>
          <w:szCs w:val="20"/>
        </w:rPr>
        <w:t xml:space="preserve"> </w:t>
      </w:r>
      <w:r w:rsidRPr="00137D16">
        <w:rPr>
          <w:sz w:val="20"/>
          <w:szCs w:val="20"/>
        </w:rPr>
        <w:t xml:space="preserve">They will help you through the process. You do not need my signature on the course withdrawal request form. </w:t>
      </w:r>
    </w:p>
    <w:p w:rsidR="00137D16" w:rsidRPr="00137D16" w:rsidRDefault="00137D16" w:rsidP="00137D16">
      <w:pPr>
        <w:pStyle w:val="xmsonormal"/>
        <w:spacing w:before="0" w:beforeAutospacing="0" w:after="0" w:afterAutospacing="0"/>
        <w:ind w:left="720"/>
        <w:rPr>
          <w:sz w:val="20"/>
          <w:szCs w:val="20"/>
        </w:rPr>
      </w:pPr>
      <w:r w:rsidRPr="00137D16">
        <w:rPr>
          <w:sz w:val="20"/>
          <w:szCs w:val="20"/>
        </w:rPr>
        <w:t> </w:t>
      </w:r>
    </w:p>
    <w:p w:rsidR="00137D16" w:rsidRPr="00137D16" w:rsidRDefault="00137D16" w:rsidP="00137D16">
      <w:pPr>
        <w:pStyle w:val="xmsonormal"/>
        <w:spacing w:before="0" w:beforeAutospacing="0" w:after="0" w:afterAutospacing="0"/>
        <w:ind w:left="720"/>
        <w:rPr>
          <w:sz w:val="20"/>
          <w:szCs w:val="20"/>
        </w:rPr>
      </w:pPr>
      <w:r w:rsidRPr="00137D16">
        <w:rPr>
          <w:sz w:val="20"/>
          <w:szCs w:val="20"/>
        </w:rPr>
        <w:t xml:space="preserve">Starting </w:t>
      </w:r>
      <w:proofErr w:type="gramStart"/>
      <w:r w:rsidRPr="00137D16">
        <w:rPr>
          <w:sz w:val="20"/>
          <w:szCs w:val="20"/>
        </w:rPr>
        <w:t>Fall</w:t>
      </w:r>
      <w:proofErr w:type="gramEnd"/>
      <w:r w:rsidRPr="00137D16">
        <w:rPr>
          <w:sz w:val="20"/>
          <w:szCs w:val="20"/>
        </w:rPr>
        <w:t xml:space="preserve"> 2013, students have a life-time limit of three individual course withdrawals from FLC courses. If you have withdrawn from classes before </w:t>
      </w:r>
      <w:proofErr w:type="gramStart"/>
      <w:r w:rsidRPr="00137D16">
        <w:rPr>
          <w:sz w:val="20"/>
          <w:szCs w:val="20"/>
        </w:rPr>
        <w:t>Fall</w:t>
      </w:r>
      <w:proofErr w:type="gramEnd"/>
      <w:r w:rsidRPr="00137D16">
        <w:rPr>
          <w:sz w:val="20"/>
          <w:szCs w:val="20"/>
        </w:rPr>
        <w:t xml:space="preserve"> 2013, these will not count towards your lifetime limit.</w:t>
      </w:r>
      <w:r w:rsidR="00BB7971">
        <w:rPr>
          <w:sz w:val="20"/>
          <w:szCs w:val="20"/>
        </w:rPr>
        <w:t xml:space="preserve"> </w:t>
      </w:r>
      <w:r w:rsidRPr="00137D16">
        <w:rPr>
          <w:sz w:val="20"/>
          <w:szCs w:val="20"/>
        </w:rPr>
        <w:t xml:space="preserve"> Also, withdrawing entirely from a semester (all classes) does not count against your lifetime “CW” limit. Semester withdrawal is handled under a different policy and procedure. Please refer to the Academic Policies section of the Fort Lewis College </w:t>
      </w:r>
      <w:r w:rsidRPr="00137D16">
        <w:rPr>
          <w:i/>
          <w:iCs/>
          <w:sz w:val="20"/>
          <w:szCs w:val="20"/>
        </w:rPr>
        <w:t>Catalog of Courses</w:t>
      </w:r>
      <w:r w:rsidRPr="00137D16">
        <w:rPr>
          <w:sz w:val="20"/>
          <w:szCs w:val="20"/>
        </w:rPr>
        <w:t xml:space="preserve"> for more information about course and semester withdrawal policies and procedures.</w:t>
      </w:r>
    </w:p>
    <w:p w:rsidR="00F640D1" w:rsidRPr="00582E0E" w:rsidRDefault="00F640D1" w:rsidP="00137D16">
      <w:pPr>
        <w:pStyle w:val="ListParagraph"/>
        <w:spacing w:line="276" w:lineRule="auto"/>
        <w:rPr>
          <w:b/>
          <w:sz w:val="20"/>
          <w:szCs w:val="20"/>
        </w:rPr>
      </w:pPr>
    </w:p>
    <w:p w:rsidR="00BB62FC" w:rsidRPr="007B442D" w:rsidRDefault="00BB62FC" w:rsidP="001A7132">
      <w:pPr>
        <w:numPr>
          <w:ilvl w:val="0"/>
          <w:numId w:val="3"/>
        </w:numPr>
        <w:spacing w:line="276" w:lineRule="auto"/>
        <w:ind w:right="-180"/>
        <w:rPr>
          <w:b/>
          <w:sz w:val="20"/>
          <w:szCs w:val="20"/>
        </w:rPr>
      </w:pPr>
      <w:r w:rsidRPr="00F03E74">
        <w:rPr>
          <w:sz w:val="20"/>
          <w:szCs w:val="20"/>
        </w:rPr>
        <w:t xml:space="preserve">Cell phones, other electronic devices – Cell phone, </w:t>
      </w:r>
      <w:proofErr w:type="spellStart"/>
      <w:r w:rsidRPr="00F03E74">
        <w:rPr>
          <w:sz w:val="20"/>
          <w:szCs w:val="20"/>
        </w:rPr>
        <w:t>Ipods</w:t>
      </w:r>
      <w:proofErr w:type="spellEnd"/>
      <w:r w:rsidRPr="00F03E74">
        <w:rPr>
          <w:sz w:val="20"/>
          <w:szCs w:val="20"/>
        </w:rPr>
        <w:t xml:space="preserve">, or other electronic devices are NOT allowed in the classroom.  They are to be turned off before class starts and not turned on again until class ends.  </w:t>
      </w:r>
    </w:p>
    <w:p w:rsidR="007B442D" w:rsidRDefault="007B442D" w:rsidP="007B442D">
      <w:pPr>
        <w:pStyle w:val="ListParagraph"/>
        <w:rPr>
          <w:b/>
          <w:sz w:val="20"/>
          <w:szCs w:val="20"/>
        </w:rPr>
      </w:pPr>
    </w:p>
    <w:p w:rsidR="007B442D" w:rsidRPr="009F7E31" w:rsidRDefault="007B442D" w:rsidP="007B442D">
      <w:pPr>
        <w:numPr>
          <w:ilvl w:val="0"/>
          <w:numId w:val="3"/>
        </w:numPr>
        <w:spacing w:line="276" w:lineRule="auto"/>
        <w:ind w:right="-180"/>
        <w:rPr>
          <w:b/>
          <w:sz w:val="20"/>
          <w:szCs w:val="20"/>
        </w:rPr>
      </w:pPr>
      <w:r>
        <w:rPr>
          <w:sz w:val="20"/>
          <w:szCs w:val="20"/>
        </w:rPr>
        <w:t xml:space="preserve">Student Graders – </w:t>
      </w:r>
      <w:r w:rsidRPr="007B442D">
        <w:rPr>
          <w:sz w:val="20"/>
        </w:rPr>
        <w:t xml:space="preserve">A student grader may grade your homework assignments in this class.  He or she has signed a confidentiality agreement. Graders are also not allowed to grade the work of students with whom they have a personal relationship.  If you have concerns about a grader grading your work, please </w:t>
      </w:r>
      <w:r>
        <w:rPr>
          <w:sz w:val="20"/>
        </w:rPr>
        <w:t>c</w:t>
      </w:r>
      <w:r w:rsidRPr="007B442D">
        <w:rPr>
          <w:sz w:val="20"/>
        </w:rPr>
        <w:t xml:space="preserve">ontact your instructor.  If you ever have questions about a grade on an assignment, you must bring it to your instructor’s attention </w:t>
      </w:r>
      <w:r w:rsidRPr="003965A8">
        <w:rPr>
          <w:sz w:val="20"/>
        </w:rPr>
        <w:t>immediately</w:t>
      </w:r>
      <w:r w:rsidRPr="007B442D">
        <w:rPr>
          <w:sz w:val="20"/>
        </w:rPr>
        <w:t xml:space="preserve"> upon having the assignment returned to you.</w:t>
      </w:r>
    </w:p>
    <w:p w:rsidR="009F7E31" w:rsidRPr="007B442D" w:rsidRDefault="009F7E31" w:rsidP="009F7E31">
      <w:pPr>
        <w:spacing w:line="276" w:lineRule="auto"/>
        <w:ind w:right="-180"/>
        <w:rPr>
          <w:b/>
          <w:sz w:val="20"/>
          <w:szCs w:val="20"/>
        </w:rPr>
      </w:pPr>
    </w:p>
    <w:p w:rsidR="00F8377C" w:rsidRPr="00F03E74" w:rsidRDefault="00F8377C" w:rsidP="001A7132">
      <w:pPr>
        <w:spacing w:line="276" w:lineRule="auto"/>
        <w:rPr>
          <w:b/>
          <w:sz w:val="20"/>
          <w:szCs w:val="20"/>
        </w:rPr>
      </w:pPr>
      <w:r w:rsidRPr="00F03E74">
        <w:rPr>
          <w:b/>
          <w:sz w:val="20"/>
          <w:szCs w:val="20"/>
        </w:rPr>
        <w:t>Learning Support:</w:t>
      </w:r>
    </w:p>
    <w:p w:rsidR="00410B43" w:rsidRPr="00F03E74" w:rsidRDefault="00410B43" w:rsidP="001A7132">
      <w:pPr>
        <w:numPr>
          <w:ilvl w:val="0"/>
          <w:numId w:val="5"/>
        </w:numPr>
        <w:spacing w:line="276" w:lineRule="auto"/>
        <w:rPr>
          <w:sz w:val="20"/>
          <w:szCs w:val="20"/>
        </w:rPr>
      </w:pPr>
      <w:r w:rsidRPr="00F03E74">
        <w:rPr>
          <w:sz w:val="20"/>
          <w:szCs w:val="20"/>
        </w:rPr>
        <w:t>Office Hours – I hope you will visit during my office hours. Come individually or with friends. It’s a chance to talk about the course, assignments, exams, study strategies, or whatever else you’d like to discuss. You don’t have to have a problem to visit. If you find yourself having difficulty with a</w:t>
      </w:r>
      <w:r w:rsidR="00C31FA0">
        <w:rPr>
          <w:sz w:val="20"/>
          <w:szCs w:val="20"/>
        </w:rPr>
        <w:t xml:space="preserve"> reading or assignment,</w:t>
      </w:r>
      <w:r w:rsidRPr="00F03E74">
        <w:rPr>
          <w:sz w:val="20"/>
          <w:szCs w:val="20"/>
        </w:rPr>
        <w:t xml:space="preserve"> I definitely want to see you; I may be able to help. If these office hours are impossible for you, please let me know so that we can make an appointment for another time.</w:t>
      </w:r>
    </w:p>
    <w:p w:rsidR="00653312" w:rsidRPr="00F03E74" w:rsidRDefault="00653312" w:rsidP="00653312">
      <w:pPr>
        <w:spacing w:line="276" w:lineRule="auto"/>
        <w:ind w:left="720"/>
        <w:rPr>
          <w:sz w:val="20"/>
          <w:szCs w:val="20"/>
        </w:rPr>
      </w:pPr>
    </w:p>
    <w:p w:rsidR="00410B43" w:rsidRPr="00F03E74" w:rsidRDefault="00410B43" w:rsidP="001A7132">
      <w:pPr>
        <w:numPr>
          <w:ilvl w:val="0"/>
          <w:numId w:val="5"/>
        </w:numPr>
        <w:spacing w:line="276" w:lineRule="auto"/>
        <w:rPr>
          <w:sz w:val="20"/>
          <w:szCs w:val="20"/>
          <w:u w:val="single"/>
        </w:rPr>
      </w:pPr>
      <w:r w:rsidRPr="00F03E74">
        <w:rPr>
          <w:sz w:val="20"/>
          <w:szCs w:val="20"/>
        </w:rPr>
        <w:t xml:space="preserve">Algebra Alcove – The Algebra Alcove is located in Jones Hall 147.  It is staffed with math instructors </w:t>
      </w:r>
      <w:r w:rsidR="0084128C" w:rsidRPr="00F03E74">
        <w:rPr>
          <w:sz w:val="20"/>
          <w:szCs w:val="20"/>
        </w:rPr>
        <w:t xml:space="preserve">and trained peer tutors </w:t>
      </w:r>
      <w:r w:rsidRPr="00F03E74">
        <w:rPr>
          <w:sz w:val="20"/>
          <w:szCs w:val="20"/>
        </w:rPr>
        <w:t xml:space="preserve">to answer your questions.  The current schedule is posted on the door and on the FMP webpage.  </w:t>
      </w:r>
      <w:r w:rsidRPr="00F03E74">
        <w:rPr>
          <w:sz w:val="20"/>
          <w:szCs w:val="20"/>
          <w:u w:val="single"/>
        </w:rPr>
        <w:t>Please bring your FLC ID card with your 900 number.  You need it to check in.</w:t>
      </w:r>
    </w:p>
    <w:p w:rsidR="00653312" w:rsidRPr="00F03E74" w:rsidRDefault="00653312" w:rsidP="00653312">
      <w:pPr>
        <w:spacing w:line="276" w:lineRule="auto"/>
        <w:ind w:left="720"/>
        <w:rPr>
          <w:sz w:val="20"/>
          <w:szCs w:val="20"/>
        </w:rPr>
      </w:pPr>
    </w:p>
    <w:p w:rsidR="00410B43" w:rsidRPr="00F03E74" w:rsidRDefault="00410B43" w:rsidP="001A7132">
      <w:pPr>
        <w:numPr>
          <w:ilvl w:val="0"/>
          <w:numId w:val="5"/>
        </w:numPr>
        <w:spacing w:line="276" w:lineRule="auto"/>
        <w:rPr>
          <w:sz w:val="20"/>
          <w:szCs w:val="20"/>
        </w:rPr>
      </w:pPr>
      <w:r w:rsidRPr="00F03E74">
        <w:rPr>
          <w:sz w:val="20"/>
          <w:szCs w:val="20"/>
        </w:rPr>
        <w:t>Writing Center – The Writing Center is located in Jones Hall 105A.  It is staffed with writing instructors and trained peer tutors.  They provide assistance with reading and writing.</w:t>
      </w:r>
    </w:p>
    <w:p w:rsidR="00653312" w:rsidRPr="00F03E74" w:rsidRDefault="00653312" w:rsidP="00653312">
      <w:pPr>
        <w:spacing w:line="276" w:lineRule="auto"/>
        <w:ind w:left="720"/>
        <w:rPr>
          <w:sz w:val="20"/>
          <w:szCs w:val="20"/>
        </w:rPr>
      </w:pPr>
    </w:p>
    <w:p w:rsidR="00410B43" w:rsidRPr="00F03E74" w:rsidRDefault="00410B43" w:rsidP="001A7132">
      <w:pPr>
        <w:numPr>
          <w:ilvl w:val="0"/>
          <w:numId w:val="5"/>
        </w:numPr>
        <w:spacing w:line="276" w:lineRule="auto"/>
        <w:rPr>
          <w:sz w:val="20"/>
          <w:szCs w:val="20"/>
        </w:rPr>
      </w:pPr>
      <w:r w:rsidRPr="00F03E74">
        <w:rPr>
          <w:sz w:val="20"/>
          <w:szCs w:val="20"/>
        </w:rPr>
        <w:t>Instructor Webpage – Your instructor’s webpage provides important resources for students including a link to the Freshman Math Program’s website.</w:t>
      </w:r>
    </w:p>
    <w:p w:rsidR="00943A33" w:rsidRPr="00F03E74" w:rsidRDefault="00943A33" w:rsidP="001A7132">
      <w:pPr>
        <w:spacing w:line="276" w:lineRule="auto"/>
        <w:rPr>
          <w:b/>
          <w:sz w:val="20"/>
          <w:szCs w:val="20"/>
          <w:u w:val="single"/>
        </w:rPr>
      </w:pPr>
    </w:p>
    <w:p w:rsidR="00F8377C" w:rsidRPr="00F03E74" w:rsidRDefault="00F8377C" w:rsidP="001A7132">
      <w:pPr>
        <w:spacing w:line="276" w:lineRule="auto"/>
        <w:rPr>
          <w:b/>
          <w:sz w:val="20"/>
          <w:szCs w:val="20"/>
        </w:rPr>
      </w:pPr>
      <w:r w:rsidRPr="00F03E74">
        <w:rPr>
          <w:b/>
          <w:sz w:val="20"/>
          <w:szCs w:val="20"/>
        </w:rPr>
        <w:t>College Policies:</w:t>
      </w:r>
    </w:p>
    <w:p w:rsidR="00410B43" w:rsidRPr="00F03E74" w:rsidRDefault="00410B43" w:rsidP="001A7132">
      <w:pPr>
        <w:numPr>
          <w:ilvl w:val="0"/>
          <w:numId w:val="6"/>
        </w:numPr>
        <w:spacing w:line="276" w:lineRule="auto"/>
        <w:rPr>
          <w:b/>
          <w:sz w:val="20"/>
          <w:szCs w:val="20"/>
        </w:rPr>
      </w:pPr>
      <w:r w:rsidRPr="00F03E74">
        <w:rPr>
          <w:sz w:val="20"/>
          <w:szCs w:val="20"/>
        </w:rPr>
        <w:t>Disabilities</w:t>
      </w:r>
      <w:r w:rsidRPr="00F03E74">
        <w:rPr>
          <w:b/>
          <w:sz w:val="20"/>
          <w:szCs w:val="20"/>
        </w:rPr>
        <w:t xml:space="preserve"> – </w:t>
      </w:r>
      <w:r w:rsidRPr="00F03E74">
        <w:rPr>
          <w:bCs/>
          <w:sz w:val="20"/>
          <w:szCs w:val="20"/>
        </w:rPr>
        <w:t>Students with disabilities have equal access and equal opportunity in this course.  If you</w:t>
      </w:r>
      <w:r w:rsidRPr="00F03E74">
        <w:rPr>
          <w:bCs/>
          <w:color w:val="000080"/>
          <w:sz w:val="20"/>
          <w:szCs w:val="20"/>
        </w:rPr>
        <w:t xml:space="preserve"> </w:t>
      </w:r>
      <w:r w:rsidRPr="00F03E74">
        <w:rPr>
          <w:bCs/>
          <w:sz w:val="20"/>
          <w:szCs w:val="20"/>
        </w:rPr>
        <w:t>require reasonable accommodations to fully participate in course activities or meet course requirements, you must register with Disability Services, 280 Noble Hall, 247-7459.  If you qualify for services, bring your letter of accommodation to me as soon as possible.</w:t>
      </w:r>
    </w:p>
    <w:p w:rsidR="00653312" w:rsidRPr="00F03E74" w:rsidRDefault="00653312" w:rsidP="00653312">
      <w:pPr>
        <w:spacing w:line="276" w:lineRule="auto"/>
        <w:ind w:left="720"/>
        <w:rPr>
          <w:b/>
          <w:sz w:val="20"/>
          <w:szCs w:val="20"/>
        </w:rPr>
      </w:pPr>
    </w:p>
    <w:p w:rsidR="009D0DE9" w:rsidRPr="009D0DE9" w:rsidRDefault="009D0DE9" w:rsidP="009D0DE9">
      <w:pPr>
        <w:numPr>
          <w:ilvl w:val="0"/>
          <w:numId w:val="11"/>
        </w:numPr>
        <w:rPr>
          <w:sz w:val="20"/>
          <w:szCs w:val="20"/>
        </w:rPr>
      </w:pPr>
      <w:r w:rsidRPr="009D0DE9">
        <w:rPr>
          <w:bCs/>
          <w:sz w:val="20"/>
          <w:szCs w:val="20"/>
        </w:rPr>
        <w:t>Academic Honesty</w:t>
      </w:r>
      <w:r w:rsidRPr="009D0DE9">
        <w:rPr>
          <w:b/>
          <w:bCs/>
          <w:sz w:val="20"/>
          <w:szCs w:val="20"/>
        </w:rPr>
        <w:t xml:space="preserve"> – </w:t>
      </w:r>
      <w:r w:rsidRPr="009D0DE9">
        <w:rPr>
          <w:sz w:val="20"/>
          <w:szCs w:val="20"/>
        </w:rPr>
        <w:t>Our course is an academic community that is bound together by the traditions and practice of scholarship. Honest, intellectual work – on examinations and on written assignments – is essential to the success of our own community of scholars. Using classmates’ responses to answer exam questions or assignments or disguising works written by others as your own undermines the trust and respect on which our course depends. The work in this course is challenging and will demand a good deal of each of you. I have every confidence that each of you can succeed. Doing your own work will enhance your sense of accomplishment. Academic honesty is taken very seriously. Any students caught cheating will automatically fail the course and be reported to the Academic Vice President for additional sanctions.</w:t>
      </w:r>
    </w:p>
    <w:p w:rsidR="00653312" w:rsidRPr="00F03E74" w:rsidRDefault="00653312" w:rsidP="00653312">
      <w:pPr>
        <w:spacing w:line="276" w:lineRule="auto"/>
        <w:rPr>
          <w:sz w:val="20"/>
          <w:szCs w:val="20"/>
        </w:rPr>
      </w:pPr>
    </w:p>
    <w:p w:rsidR="00410B43" w:rsidRPr="00F03E74" w:rsidRDefault="00410B43" w:rsidP="001A7132">
      <w:pPr>
        <w:numPr>
          <w:ilvl w:val="0"/>
          <w:numId w:val="6"/>
        </w:numPr>
        <w:spacing w:line="276" w:lineRule="auto"/>
        <w:rPr>
          <w:sz w:val="20"/>
          <w:szCs w:val="20"/>
        </w:rPr>
      </w:pPr>
      <w:r w:rsidRPr="00F03E74">
        <w:rPr>
          <w:sz w:val="20"/>
          <w:szCs w:val="20"/>
        </w:rPr>
        <w:lastRenderedPageBreak/>
        <w:t>Drugs &amp; Alcohol</w:t>
      </w:r>
      <w:r w:rsidRPr="00F03E74">
        <w:rPr>
          <w:b/>
          <w:sz w:val="20"/>
          <w:szCs w:val="20"/>
        </w:rPr>
        <w:t xml:space="preserve"> –</w:t>
      </w:r>
      <w:r w:rsidRPr="00F03E74">
        <w:rPr>
          <w:sz w:val="20"/>
          <w:szCs w:val="20"/>
        </w:rPr>
        <w:t xml:space="preserve"> </w:t>
      </w:r>
      <w:r w:rsidR="0054183C" w:rsidRPr="00F03E74">
        <w:rPr>
          <w:sz w:val="20"/>
          <w:szCs w:val="20"/>
        </w:rPr>
        <w:t>Increasing concern about the effects of the use and abuse of alcohol and other substances requires a reminder that attending class under the influence of alcohol or other substance is detrimental to academic achievement and effective classroom activities and will not be tolerated.</w:t>
      </w:r>
    </w:p>
    <w:p w:rsidR="00F8377C" w:rsidRPr="00F03E74" w:rsidRDefault="00F8377C" w:rsidP="001A7132">
      <w:pPr>
        <w:spacing w:line="276" w:lineRule="auto"/>
        <w:rPr>
          <w:sz w:val="20"/>
          <w:szCs w:val="20"/>
        </w:rPr>
      </w:pPr>
    </w:p>
    <w:p w:rsidR="00F8377C" w:rsidRPr="00F03E74" w:rsidRDefault="00F8377C" w:rsidP="002C4987">
      <w:pPr>
        <w:spacing w:line="276" w:lineRule="auto"/>
        <w:rPr>
          <w:b/>
          <w:sz w:val="20"/>
          <w:szCs w:val="20"/>
        </w:rPr>
      </w:pPr>
      <w:r w:rsidRPr="00F03E74">
        <w:rPr>
          <w:b/>
          <w:sz w:val="20"/>
          <w:szCs w:val="20"/>
        </w:rPr>
        <w:t>Important Dates:</w:t>
      </w:r>
    </w:p>
    <w:tbl>
      <w:tblPr>
        <w:tblW w:w="6678" w:type="dxa"/>
        <w:tblInd w:w="144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88"/>
        <w:gridCol w:w="3890"/>
      </w:tblGrid>
      <w:tr w:rsidR="00F8377C" w:rsidRPr="00F03E74" w:rsidTr="00496CC4">
        <w:tc>
          <w:tcPr>
            <w:tcW w:w="2788" w:type="dxa"/>
            <w:tcBorders>
              <w:top w:val="single" w:sz="4" w:space="0" w:color="auto"/>
              <w:bottom w:val="single" w:sz="4" w:space="0" w:color="auto"/>
              <w:right w:val="single" w:sz="4" w:space="0" w:color="auto"/>
            </w:tcBorders>
          </w:tcPr>
          <w:p w:rsidR="00F8377C" w:rsidRPr="00F03E74" w:rsidRDefault="00F8377C" w:rsidP="001A7132">
            <w:pPr>
              <w:spacing w:line="276" w:lineRule="auto"/>
              <w:rPr>
                <w:sz w:val="20"/>
                <w:szCs w:val="20"/>
              </w:rPr>
            </w:pPr>
            <w:r w:rsidRPr="00F03E74">
              <w:rPr>
                <w:sz w:val="20"/>
                <w:szCs w:val="20"/>
              </w:rPr>
              <w:t>Exam One</w:t>
            </w:r>
          </w:p>
        </w:tc>
        <w:tc>
          <w:tcPr>
            <w:tcW w:w="3890" w:type="dxa"/>
            <w:tcBorders>
              <w:top w:val="single" w:sz="4" w:space="0" w:color="auto"/>
              <w:left w:val="single" w:sz="4" w:space="0" w:color="auto"/>
              <w:bottom w:val="single" w:sz="4" w:space="0" w:color="auto"/>
            </w:tcBorders>
          </w:tcPr>
          <w:p w:rsidR="00F8377C" w:rsidRPr="00B450D9" w:rsidRDefault="009E2C11" w:rsidP="00727954">
            <w:pPr>
              <w:spacing w:line="276" w:lineRule="auto"/>
              <w:rPr>
                <w:sz w:val="20"/>
                <w:szCs w:val="20"/>
              </w:rPr>
            </w:pPr>
            <w:r>
              <w:rPr>
                <w:sz w:val="20"/>
                <w:szCs w:val="20"/>
              </w:rPr>
              <w:t>Wednesday, February 5</w:t>
            </w:r>
            <w:r w:rsidRPr="009E2C11">
              <w:rPr>
                <w:sz w:val="20"/>
                <w:szCs w:val="20"/>
                <w:vertAlign w:val="superscript"/>
              </w:rPr>
              <w:t>th</w:t>
            </w:r>
          </w:p>
        </w:tc>
      </w:tr>
      <w:tr w:rsidR="00F8377C" w:rsidRPr="00F03E74" w:rsidTr="00496CC4">
        <w:tc>
          <w:tcPr>
            <w:tcW w:w="2788" w:type="dxa"/>
            <w:tcBorders>
              <w:top w:val="single" w:sz="4" w:space="0" w:color="auto"/>
              <w:bottom w:val="single" w:sz="4" w:space="0" w:color="auto"/>
              <w:right w:val="single" w:sz="4" w:space="0" w:color="auto"/>
            </w:tcBorders>
          </w:tcPr>
          <w:p w:rsidR="00F8377C" w:rsidRPr="00F03E74" w:rsidRDefault="00F8377C" w:rsidP="001A7132">
            <w:pPr>
              <w:spacing w:line="276" w:lineRule="auto"/>
              <w:rPr>
                <w:sz w:val="20"/>
                <w:szCs w:val="20"/>
              </w:rPr>
            </w:pPr>
            <w:r w:rsidRPr="00F03E74">
              <w:rPr>
                <w:sz w:val="20"/>
                <w:szCs w:val="20"/>
              </w:rPr>
              <w:t>Exam Two</w:t>
            </w:r>
          </w:p>
        </w:tc>
        <w:tc>
          <w:tcPr>
            <w:tcW w:w="3890" w:type="dxa"/>
            <w:tcBorders>
              <w:top w:val="single" w:sz="4" w:space="0" w:color="auto"/>
              <w:left w:val="single" w:sz="4" w:space="0" w:color="auto"/>
              <w:bottom w:val="single" w:sz="4" w:space="0" w:color="auto"/>
            </w:tcBorders>
          </w:tcPr>
          <w:p w:rsidR="00F8377C" w:rsidRPr="00B450D9" w:rsidRDefault="009E2C11" w:rsidP="000F3439">
            <w:pPr>
              <w:spacing w:line="276" w:lineRule="auto"/>
              <w:rPr>
                <w:sz w:val="20"/>
                <w:szCs w:val="20"/>
              </w:rPr>
            </w:pPr>
            <w:r>
              <w:rPr>
                <w:sz w:val="20"/>
                <w:szCs w:val="20"/>
              </w:rPr>
              <w:t>Monday, February 17</w:t>
            </w:r>
            <w:r w:rsidRPr="009E2C11">
              <w:rPr>
                <w:sz w:val="20"/>
                <w:szCs w:val="20"/>
                <w:vertAlign w:val="superscript"/>
              </w:rPr>
              <w:t>th</w:t>
            </w:r>
            <w:r>
              <w:rPr>
                <w:sz w:val="20"/>
                <w:szCs w:val="20"/>
              </w:rPr>
              <w:t xml:space="preserve"> </w:t>
            </w:r>
          </w:p>
        </w:tc>
      </w:tr>
      <w:tr w:rsidR="00B450D9" w:rsidRPr="00F03E74" w:rsidTr="00496CC4">
        <w:tc>
          <w:tcPr>
            <w:tcW w:w="2788" w:type="dxa"/>
            <w:tcBorders>
              <w:top w:val="single" w:sz="4" w:space="0" w:color="auto"/>
              <w:bottom w:val="single" w:sz="4" w:space="0" w:color="auto"/>
              <w:right w:val="single" w:sz="4" w:space="0" w:color="auto"/>
            </w:tcBorders>
            <w:shd w:val="clear" w:color="auto" w:fill="D9D9D9" w:themeFill="background1" w:themeFillShade="D9"/>
          </w:tcPr>
          <w:p w:rsidR="00B450D9" w:rsidRPr="006211E3" w:rsidRDefault="00B450D9" w:rsidP="00D80AF3">
            <w:pPr>
              <w:spacing w:line="276" w:lineRule="auto"/>
              <w:rPr>
                <w:b/>
                <w:sz w:val="20"/>
                <w:szCs w:val="20"/>
              </w:rPr>
            </w:pPr>
            <w:r w:rsidRPr="006211E3">
              <w:rPr>
                <w:b/>
                <w:sz w:val="20"/>
                <w:szCs w:val="20"/>
              </w:rPr>
              <w:t>Check your mid-term grades</w:t>
            </w:r>
          </w:p>
        </w:tc>
        <w:tc>
          <w:tcPr>
            <w:tcW w:w="3890" w:type="dxa"/>
            <w:tcBorders>
              <w:top w:val="single" w:sz="4" w:space="0" w:color="auto"/>
              <w:left w:val="single" w:sz="4" w:space="0" w:color="auto"/>
              <w:bottom w:val="single" w:sz="4" w:space="0" w:color="auto"/>
            </w:tcBorders>
            <w:shd w:val="clear" w:color="auto" w:fill="D9D9D9" w:themeFill="background1" w:themeFillShade="D9"/>
          </w:tcPr>
          <w:p w:rsidR="00B450D9" w:rsidRPr="006211E3" w:rsidRDefault="00B15BBB" w:rsidP="00092389">
            <w:pPr>
              <w:spacing w:line="276" w:lineRule="auto"/>
              <w:rPr>
                <w:b/>
                <w:sz w:val="20"/>
                <w:szCs w:val="20"/>
              </w:rPr>
            </w:pPr>
            <w:r>
              <w:rPr>
                <w:b/>
                <w:sz w:val="20"/>
                <w:szCs w:val="20"/>
              </w:rPr>
              <w:t xml:space="preserve">Monday, </w:t>
            </w:r>
            <w:r w:rsidR="00092389">
              <w:rPr>
                <w:b/>
                <w:sz w:val="20"/>
                <w:szCs w:val="20"/>
              </w:rPr>
              <w:t>March 3</w:t>
            </w:r>
            <w:r w:rsidR="00092389" w:rsidRPr="00092389">
              <w:rPr>
                <w:b/>
                <w:sz w:val="20"/>
                <w:szCs w:val="20"/>
                <w:vertAlign w:val="superscript"/>
              </w:rPr>
              <w:t>rd</w:t>
            </w:r>
            <w:r w:rsidR="00092389">
              <w:rPr>
                <w:b/>
                <w:sz w:val="20"/>
                <w:szCs w:val="20"/>
              </w:rPr>
              <w:t xml:space="preserve"> </w:t>
            </w:r>
          </w:p>
        </w:tc>
      </w:tr>
      <w:tr w:rsidR="00B450D9" w:rsidRPr="00F03E74" w:rsidTr="00496CC4">
        <w:tc>
          <w:tcPr>
            <w:tcW w:w="2788" w:type="dxa"/>
            <w:tcBorders>
              <w:top w:val="single" w:sz="4" w:space="0" w:color="auto"/>
              <w:bottom w:val="single" w:sz="4" w:space="0" w:color="auto"/>
              <w:right w:val="single" w:sz="4" w:space="0" w:color="auto"/>
            </w:tcBorders>
            <w:shd w:val="clear" w:color="auto" w:fill="D9D9D9" w:themeFill="background1" w:themeFillShade="D9"/>
          </w:tcPr>
          <w:p w:rsidR="00B450D9" w:rsidRPr="006211E3" w:rsidRDefault="00B450D9" w:rsidP="00D80AF3">
            <w:pPr>
              <w:spacing w:line="276" w:lineRule="auto"/>
              <w:rPr>
                <w:b/>
                <w:sz w:val="20"/>
                <w:szCs w:val="20"/>
              </w:rPr>
            </w:pPr>
            <w:r w:rsidRPr="006211E3">
              <w:rPr>
                <w:b/>
                <w:sz w:val="20"/>
                <w:szCs w:val="20"/>
              </w:rPr>
              <w:t>Last day to drop with a W</w:t>
            </w:r>
          </w:p>
        </w:tc>
        <w:tc>
          <w:tcPr>
            <w:tcW w:w="3890" w:type="dxa"/>
            <w:tcBorders>
              <w:top w:val="single" w:sz="4" w:space="0" w:color="auto"/>
              <w:left w:val="single" w:sz="4" w:space="0" w:color="auto"/>
              <w:bottom w:val="single" w:sz="4" w:space="0" w:color="auto"/>
            </w:tcBorders>
            <w:shd w:val="clear" w:color="auto" w:fill="D9D9D9" w:themeFill="background1" w:themeFillShade="D9"/>
          </w:tcPr>
          <w:p w:rsidR="00B450D9" w:rsidRPr="006211E3" w:rsidRDefault="00E074E0" w:rsidP="00C71910">
            <w:pPr>
              <w:spacing w:line="276" w:lineRule="auto"/>
              <w:rPr>
                <w:b/>
                <w:sz w:val="20"/>
                <w:szCs w:val="20"/>
              </w:rPr>
            </w:pPr>
            <w:r>
              <w:rPr>
                <w:b/>
                <w:sz w:val="20"/>
                <w:szCs w:val="20"/>
              </w:rPr>
              <w:t xml:space="preserve">Friday, </w:t>
            </w:r>
            <w:r w:rsidR="00C71910">
              <w:rPr>
                <w:b/>
                <w:sz w:val="20"/>
                <w:szCs w:val="20"/>
              </w:rPr>
              <w:t>March 7</w:t>
            </w:r>
            <w:r w:rsidR="00C71910" w:rsidRPr="00C71910">
              <w:rPr>
                <w:b/>
                <w:sz w:val="20"/>
                <w:szCs w:val="20"/>
                <w:vertAlign w:val="superscript"/>
              </w:rPr>
              <w:t>th</w:t>
            </w:r>
            <w:r w:rsidR="00C71910">
              <w:rPr>
                <w:b/>
                <w:sz w:val="20"/>
                <w:szCs w:val="20"/>
              </w:rPr>
              <w:t xml:space="preserve"> (4:00 pm)</w:t>
            </w:r>
          </w:p>
        </w:tc>
      </w:tr>
      <w:tr w:rsidR="00B450D9" w:rsidRPr="00F03E74" w:rsidTr="00496CC4">
        <w:tc>
          <w:tcPr>
            <w:tcW w:w="2788" w:type="dxa"/>
            <w:tcBorders>
              <w:top w:val="single" w:sz="4" w:space="0" w:color="auto"/>
              <w:bottom w:val="single" w:sz="4" w:space="0" w:color="auto"/>
              <w:right w:val="single" w:sz="4" w:space="0" w:color="auto"/>
            </w:tcBorders>
          </w:tcPr>
          <w:p w:rsidR="00B450D9" w:rsidRPr="00F03E74" w:rsidRDefault="00B450D9" w:rsidP="001A7132">
            <w:pPr>
              <w:spacing w:line="276" w:lineRule="auto"/>
              <w:rPr>
                <w:sz w:val="20"/>
                <w:szCs w:val="20"/>
              </w:rPr>
            </w:pPr>
            <w:r w:rsidRPr="00F03E74">
              <w:rPr>
                <w:sz w:val="20"/>
                <w:szCs w:val="20"/>
              </w:rPr>
              <w:t>Exam Three</w:t>
            </w:r>
          </w:p>
        </w:tc>
        <w:tc>
          <w:tcPr>
            <w:tcW w:w="3890" w:type="dxa"/>
            <w:tcBorders>
              <w:top w:val="single" w:sz="4" w:space="0" w:color="auto"/>
              <w:left w:val="single" w:sz="4" w:space="0" w:color="auto"/>
              <w:bottom w:val="single" w:sz="4" w:space="0" w:color="auto"/>
            </w:tcBorders>
            <w:shd w:val="clear" w:color="auto" w:fill="auto"/>
          </w:tcPr>
          <w:p w:rsidR="00B450D9" w:rsidRPr="006211E3" w:rsidRDefault="009E2C11" w:rsidP="006211E3">
            <w:pPr>
              <w:spacing w:line="276" w:lineRule="auto"/>
              <w:rPr>
                <w:sz w:val="20"/>
                <w:szCs w:val="20"/>
              </w:rPr>
            </w:pPr>
            <w:r>
              <w:rPr>
                <w:sz w:val="20"/>
                <w:szCs w:val="20"/>
              </w:rPr>
              <w:t>Wednesday, March 12</w:t>
            </w:r>
            <w:r w:rsidRPr="009E2C11">
              <w:rPr>
                <w:sz w:val="20"/>
                <w:szCs w:val="20"/>
                <w:vertAlign w:val="superscript"/>
              </w:rPr>
              <w:t>th</w:t>
            </w:r>
            <w:r>
              <w:rPr>
                <w:sz w:val="20"/>
                <w:szCs w:val="20"/>
              </w:rPr>
              <w:t xml:space="preserve"> </w:t>
            </w:r>
          </w:p>
        </w:tc>
      </w:tr>
      <w:tr w:rsidR="00B450D9" w:rsidRPr="00F03E74" w:rsidTr="00496CC4">
        <w:tc>
          <w:tcPr>
            <w:tcW w:w="2788" w:type="dxa"/>
            <w:tcBorders>
              <w:top w:val="single" w:sz="4" w:space="0" w:color="auto"/>
              <w:bottom w:val="single" w:sz="4" w:space="0" w:color="auto"/>
              <w:right w:val="single" w:sz="4" w:space="0" w:color="auto"/>
            </w:tcBorders>
          </w:tcPr>
          <w:p w:rsidR="00B450D9" w:rsidRPr="00F03E74" w:rsidRDefault="00B450D9" w:rsidP="001A7132">
            <w:pPr>
              <w:spacing w:line="276" w:lineRule="auto"/>
              <w:rPr>
                <w:sz w:val="20"/>
                <w:szCs w:val="20"/>
              </w:rPr>
            </w:pPr>
            <w:r w:rsidRPr="00F03E74">
              <w:rPr>
                <w:sz w:val="20"/>
                <w:szCs w:val="20"/>
              </w:rPr>
              <w:t>Exam Four</w:t>
            </w:r>
          </w:p>
        </w:tc>
        <w:tc>
          <w:tcPr>
            <w:tcW w:w="3890" w:type="dxa"/>
            <w:tcBorders>
              <w:top w:val="single" w:sz="4" w:space="0" w:color="auto"/>
              <w:left w:val="single" w:sz="4" w:space="0" w:color="auto"/>
              <w:bottom w:val="single" w:sz="4" w:space="0" w:color="auto"/>
            </w:tcBorders>
          </w:tcPr>
          <w:p w:rsidR="00B450D9" w:rsidRPr="006211E3" w:rsidRDefault="00540EF4" w:rsidP="006211E3">
            <w:pPr>
              <w:spacing w:line="276" w:lineRule="auto"/>
              <w:rPr>
                <w:sz w:val="20"/>
                <w:szCs w:val="20"/>
              </w:rPr>
            </w:pPr>
            <w:r>
              <w:rPr>
                <w:sz w:val="20"/>
                <w:szCs w:val="20"/>
              </w:rPr>
              <w:t>Wednesday, April 9</w:t>
            </w:r>
            <w:r w:rsidRPr="00540EF4">
              <w:rPr>
                <w:sz w:val="20"/>
                <w:szCs w:val="20"/>
                <w:vertAlign w:val="superscript"/>
              </w:rPr>
              <w:t>th</w:t>
            </w:r>
            <w:r>
              <w:rPr>
                <w:sz w:val="20"/>
                <w:szCs w:val="20"/>
              </w:rPr>
              <w:t xml:space="preserve"> </w:t>
            </w:r>
          </w:p>
        </w:tc>
      </w:tr>
      <w:tr w:rsidR="00B450D9" w:rsidRPr="00F03E74" w:rsidTr="00496CC4">
        <w:tc>
          <w:tcPr>
            <w:tcW w:w="2788" w:type="dxa"/>
            <w:tcBorders>
              <w:top w:val="single" w:sz="4" w:space="0" w:color="auto"/>
              <w:bottom w:val="single" w:sz="4" w:space="0" w:color="auto"/>
              <w:right w:val="single" w:sz="4" w:space="0" w:color="auto"/>
            </w:tcBorders>
            <w:shd w:val="clear" w:color="auto" w:fill="D9D9D9" w:themeFill="background1" w:themeFillShade="D9"/>
          </w:tcPr>
          <w:p w:rsidR="00B450D9" w:rsidRPr="006211E3" w:rsidRDefault="00B450D9" w:rsidP="001A7132">
            <w:pPr>
              <w:spacing w:line="276" w:lineRule="auto"/>
              <w:rPr>
                <w:b/>
                <w:sz w:val="20"/>
                <w:szCs w:val="20"/>
              </w:rPr>
            </w:pPr>
            <w:r w:rsidRPr="006211E3">
              <w:rPr>
                <w:b/>
                <w:sz w:val="20"/>
                <w:szCs w:val="20"/>
              </w:rPr>
              <w:t>Final Exam</w:t>
            </w:r>
          </w:p>
        </w:tc>
        <w:tc>
          <w:tcPr>
            <w:tcW w:w="3890" w:type="dxa"/>
            <w:tcBorders>
              <w:top w:val="single" w:sz="4" w:space="0" w:color="auto"/>
              <w:left w:val="single" w:sz="4" w:space="0" w:color="auto"/>
              <w:bottom w:val="single" w:sz="4" w:space="0" w:color="auto"/>
            </w:tcBorders>
            <w:shd w:val="clear" w:color="auto" w:fill="D9D9D9" w:themeFill="background1" w:themeFillShade="D9"/>
          </w:tcPr>
          <w:p w:rsidR="00B450D9" w:rsidRPr="006211E3" w:rsidRDefault="0009184B" w:rsidP="00C71910">
            <w:pPr>
              <w:spacing w:line="276" w:lineRule="auto"/>
              <w:rPr>
                <w:b/>
                <w:sz w:val="20"/>
                <w:szCs w:val="20"/>
              </w:rPr>
            </w:pPr>
            <w:r>
              <w:rPr>
                <w:b/>
                <w:sz w:val="20"/>
                <w:szCs w:val="20"/>
              </w:rPr>
              <w:t xml:space="preserve">Monday, </w:t>
            </w:r>
            <w:r w:rsidR="00C71910">
              <w:rPr>
                <w:b/>
                <w:sz w:val="20"/>
                <w:szCs w:val="20"/>
              </w:rPr>
              <w:t>April 28</w:t>
            </w:r>
            <w:r w:rsidR="00C71910" w:rsidRPr="00C71910">
              <w:rPr>
                <w:b/>
                <w:sz w:val="20"/>
                <w:szCs w:val="20"/>
                <w:vertAlign w:val="superscript"/>
              </w:rPr>
              <w:t>th</w:t>
            </w:r>
            <w:r w:rsidR="00C71910">
              <w:rPr>
                <w:b/>
                <w:sz w:val="20"/>
                <w:szCs w:val="20"/>
              </w:rPr>
              <w:t xml:space="preserve"> (6:45 – 8:45 pm)</w:t>
            </w:r>
          </w:p>
        </w:tc>
      </w:tr>
    </w:tbl>
    <w:p w:rsidR="00653312" w:rsidRPr="00F03E74" w:rsidRDefault="00653312" w:rsidP="001A7132">
      <w:pPr>
        <w:spacing w:line="276" w:lineRule="auto"/>
        <w:rPr>
          <w:sz w:val="20"/>
          <w:szCs w:val="20"/>
        </w:rPr>
      </w:pPr>
    </w:p>
    <w:p w:rsidR="00F8377C" w:rsidRPr="00F03E74" w:rsidRDefault="002C4987" w:rsidP="002C4987">
      <w:pPr>
        <w:spacing w:line="276" w:lineRule="auto"/>
        <w:rPr>
          <w:b/>
          <w:sz w:val="20"/>
          <w:szCs w:val="20"/>
        </w:rPr>
      </w:pPr>
      <w:r w:rsidRPr="00F03E74">
        <w:rPr>
          <w:b/>
          <w:sz w:val="20"/>
          <w:szCs w:val="20"/>
        </w:rPr>
        <w:t>Awards:</w:t>
      </w:r>
    </w:p>
    <w:p w:rsidR="00690D04" w:rsidRDefault="00F8377C" w:rsidP="001A7132">
      <w:pPr>
        <w:spacing w:line="276" w:lineRule="auto"/>
        <w:rPr>
          <w:sz w:val="20"/>
          <w:szCs w:val="20"/>
        </w:rPr>
      </w:pPr>
      <w:r w:rsidRPr="00F03E74">
        <w:rPr>
          <w:sz w:val="20"/>
          <w:szCs w:val="20"/>
        </w:rPr>
        <w:t>The faculty of the Freshman Math Program would like to honor the achievement</w:t>
      </w:r>
      <w:r w:rsidRPr="00F03E74">
        <w:rPr>
          <w:b/>
          <w:sz w:val="20"/>
          <w:szCs w:val="20"/>
        </w:rPr>
        <w:t xml:space="preserve"> </w:t>
      </w:r>
      <w:r w:rsidRPr="00F03E74">
        <w:rPr>
          <w:sz w:val="20"/>
          <w:szCs w:val="20"/>
        </w:rPr>
        <w:t>of students who have distinguished themselves by their effort, positive attitude and commitment to learning</w:t>
      </w:r>
      <w:r w:rsidR="00D07AD0" w:rsidRPr="00F03E74">
        <w:rPr>
          <w:sz w:val="20"/>
          <w:szCs w:val="20"/>
        </w:rPr>
        <w:t>.</w:t>
      </w:r>
      <w:r w:rsidR="00653312" w:rsidRPr="00F03E74">
        <w:rPr>
          <w:sz w:val="20"/>
          <w:szCs w:val="20"/>
        </w:rPr>
        <w:t xml:space="preserve">  There is</w:t>
      </w:r>
      <w:r w:rsidR="002C4987" w:rsidRPr="00F03E74">
        <w:rPr>
          <w:sz w:val="20"/>
          <w:szCs w:val="20"/>
        </w:rPr>
        <w:t xml:space="preserve"> </w:t>
      </w:r>
      <w:r w:rsidR="00653312" w:rsidRPr="00F03E74">
        <w:rPr>
          <w:sz w:val="20"/>
          <w:szCs w:val="20"/>
        </w:rPr>
        <w:t xml:space="preserve">a list </w:t>
      </w:r>
      <w:r w:rsidR="002C4987" w:rsidRPr="00F03E74">
        <w:rPr>
          <w:sz w:val="20"/>
          <w:szCs w:val="20"/>
        </w:rPr>
        <w:t>and description of awards</w:t>
      </w:r>
      <w:r w:rsidR="00653312" w:rsidRPr="00F03E74">
        <w:rPr>
          <w:sz w:val="20"/>
          <w:szCs w:val="20"/>
        </w:rPr>
        <w:t xml:space="preserve"> </w:t>
      </w:r>
      <w:r w:rsidR="002C4987" w:rsidRPr="00F03E74">
        <w:rPr>
          <w:sz w:val="20"/>
          <w:szCs w:val="20"/>
        </w:rPr>
        <w:t xml:space="preserve">given </w:t>
      </w:r>
      <w:r w:rsidR="00653312" w:rsidRPr="00F03E74">
        <w:rPr>
          <w:sz w:val="20"/>
          <w:szCs w:val="20"/>
        </w:rPr>
        <w:t xml:space="preserve">on the FMP website under </w:t>
      </w:r>
      <w:r w:rsidR="00653312" w:rsidRPr="00F03E74">
        <w:rPr>
          <w:i/>
          <w:sz w:val="20"/>
          <w:szCs w:val="20"/>
        </w:rPr>
        <w:t>AWARDS</w:t>
      </w:r>
      <w:r w:rsidR="004E5188">
        <w:rPr>
          <w:sz w:val="20"/>
          <w:szCs w:val="20"/>
        </w:rPr>
        <w:t>.</w:t>
      </w:r>
    </w:p>
    <w:p w:rsidR="004E5188" w:rsidRDefault="004E5188" w:rsidP="001A7132">
      <w:pPr>
        <w:spacing w:line="276" w:lineRule="auto"/>
        <w:rPr>
          <w:sz w:val="20"/>
          <w:szCs w:val="20"/>
        </w:rPr>
      </w:pPr>
    </w:p>
    <w:p w:rsidR="009918AB" w:rsidRDefault="009918AB" w:rsidP="009918AB">
      <w:pPr>
        <w:spacing w:line="276" w:lineRule="auto"/>
        <w:rPr>
          <w:b/>
          <w:sz w:val="20"/>
          <w:szCs w:val="20"/>
        </w:rPr>
      </w:pPr>
      <w:r>
        <w:rPr>
          <w:b/>
          <w:sz w:val="20"/>
          <w:szCs w:val="20"/>
        </w:rPr>
        <w:t>Guaranteed Transfer (</w:t>
      </w:r>
      <w:proofErr w:type="spellStart"/>
      <w:r>
        <w:rPr>
          <w:b/>
          <w:sz w:val="20"/>
          <w:szCs w:val="20"/>
        </w:rPr>
        <w:t>gtPathways</w:t>
      </w:r>
      <w:proofErr w:type="spellEnd"/>
      <w:r>
        <w:rPr>
          <w:b/>
          <w:sz w:val="20"/>
          <w:szCs w:val="20"/>
        </w:rPr>
        <w:t>) Course Criteria for Mathematics Courses (MA-1):</w:t>
      </w:r>
    </w:p>
    <w:p w:rsidR="009918AB" w:rsidRDefault="009918AB" w:rsidP="009918AB">
      <w:pPr>
        <w:spacing w:line="276" w:lineRule="auto"/>
        <w:rPr>
          <w:sz w:val="20"/>
          <w:szCs w:val="20"/>
        </w:rPr>
      </w:pPr>
      <w:r>
        <w:rPr>
          <w:sz w:val="20"/>
          <w:szCs w:val="20"/>
        </w:rPr>
        <w:t>The state-level goals for Mathematics (MA-1) courses are listed below.</w:t>
      </w:r>
    </w:p>
    <w:p w:rsidR="009918AB" w:rsidRPr="00F03E74" w:rsidRDefault="009918AB" w:rsidP="009918AB">
      <w:pPr>
        <w:spacing w:line="276" w:lineRule="auto"/>
        <w:rPr>
          <w:sz w:val="20"/>
          <w:szCs w:val="20"/>
        </w:rPr>
      </w:pPr>
    </w:p>
    <w:p w:rsidR="009918AB" w:rsidRDefault="009918AB" w:rsidP="009918AB">
      <w:pPr>
        <w:numPr>
          <w:ilvl w:val="0"/>
          <w:numId w:val="6"/>
        </w:numPr>
        <w:spacing w:line="276" w:lineRule="auto"/>
        <w:rPr>
          <w:sz w:val="20"/>
          <w:szCs w:val="20"/>
        </w:rPr>
      </w:pPr>
      <w:r>
        <w:rPr>
          <w:sz w:val="20"/>
          <w:szCs w:val="20"/>
        </w:rPr>
        <w:t>Select Relevant Data – Select data relevant to solving a problem.</w:t>
      </w:r>
    </w:p>
    <w:p w:rsidR="00356699" w:rsidRPr="00356699" w:rsidRDefault="00356699" w:rsidP="00356699">
      <w:pPr>
        <w:spacing w:line="276" w:lineRule="auto"/>
        <w:ind w:left="720"/>
        <w:rPr>
          <w:b/>
          <w:sz w:val="20"/>
          <w:szCs w:val="20"/>
        </w:rPr>
      </w:pPr>
      <w:r>
        <w:rPr>
          <w:b/>
          <w:sz w:val="20"/>
          <w:szCs w:val="20"/>
        </w:rPr>
        <w:t>This will be addressed</w:t>
      </w:r>
      <w:r w:rsidRPr="00356699">
        <w:rPr>
          <w:b/>
          <w:sz w:val="20"/>
          <w:szCs w:val="20"/>
        </w:rPr>
        <w:t xml:space="preserve"> on an almost daily basis while solving word problems</w:t>
      </w:r>
      <w:r w:rsidR="00851195">
        <w:rPr>
          <w:b/>
          <w:sz w:val="20"/>
          <w:szCs w:val="20"/>
        </w:rPr>
        <w:t xml:space="preserve"> (</w:t>
      </w:r>
      <w:proofErr w:type="spellStart"/>
      <w:r w:rsidR="00851195">
        <w:rPr>
          <w:b/>
          <w:sz w:val="20"/>
          <w:szCs w:val="20"/>
        </w:rPr>
        <w:t>e.g</w:t>
      </w:r>
      <w:proofErr w:type="spellEnd"/>
      <w:r w:rsidR="00851195">
        <w:rPr>
          <w:b/>
          <w:sz w:val="20"/>
          <w:szCs w:val="20"/>
        </w:rPr>
        <w:t xml:space="preserve"> linear functions, exponential functions)</w:t>
      </w:r>
      <w:r w:rsidRPr="00356699">
        <w:rPr>
          <w:b/>
          <w:sz w:val="20"/>
          <w:szCs w:val="20"/>
        </w:rPr>
        <w:t>.</w:t>
      </w:r>
    </w:p>
    <w:p w:rsidR="009918AB" w:rsidRDefault="009918AB" w:rsidP="009918AB">
      <w:pPr>
        <w:spacing w:line="276" w:lineRule="auto"/>
        <w:ind w:left="720"/>
        <w:rPr>
          <w:sz w:val="20"/>
          <w:szCs w:val="20"/>
        </w:rPr>
      </w:pPr>
    </w:p>
    <w:p w:rsidR="009918AB" w:rsidRDefault="009918AB" w:rsidP="009918AB">
      <w:pPr>
        <w:numPr>
          <w:ilvl w:val="0"/>
          <w:numId w:val="6"/>
        </w:numPr>
        <w:spacing w:line="276" w:lineRule="auto"/>
        <w:rPr>
          <w:sz w:val="20"/>
          <w:szCs w:val="20"/>
        </w:rPr>
      </w:pPr>
      <w:r>
        <w:rPr>
          <w:sz w:val="20"/>
          <w:szCs w:val="20"/>
        </w:rPr>
        <w:t>Interpret and Draw Inferences – Interpret and draw inferences from mathematical models such as formulas, graphs, and tables.</w:t>
      </w:r>
    </w:p>
    <w:p w:rsidR="00356699" w:rsidRPr="00356699" w:rsidRDefault="00356699" w:rsidP="00356699">
      <w:pPr>
        <w:pStyle w:val="ListParagraph"/>
        <w:spacing w:line="276" w:lineRule="auto"/>
        <w:rPr>
          <w:b/>
          <w:sz w:val="20"/>
          <w:szCs w:val="20"/>
        </w:rPr>
      </w:pPr>
      <w:r w:rsidRPr="00356699">
        <w:rPr>
          <w:b/>
          <w:sz w:val="20"/>
          <w:szCs w:val="20"/>
        </w:rPr>
        <w:t>This will be addressed on an almost daily basis while solving word problems</w:t>
      </w:r>
      <w:r w:rsidR="00851195">
        <w:rPr>
          <w:b/>
          <w:sz w:val="20"/>
          <w:szCs w:val="20"/>
        </w:rPr>
        <w:t xml:space="preserve"> (e.g. linear functions, regression)</w:t>
      </w:r>
      <w:r w:rsidRPr="00356699">
        <w:rPr>
          <w:b/>
          <w:sz w:val="20"/>
          <w:szCs w:val="20"/>
        </w:rPr>
        <w:t>.</w:t>
      </w:r>
    </w:p>
    <w:p w:rsidR="00356699" w:rsidRDefault="00356699" w:rsidP="009918AB">
      <w:pPr>
        <w:pStyle w:val="ListParagraph"/>
        <w:rPr>
          <w:sz w:val="20"/>
          <w:szCs w:val="20"/>
        </w:rPr>
      </w:pPr>
    </w:p>
    <w:p w:rsidR="009918AB" w:rsidRDefault="009918AB" w:rsidP="009918AB">
      <w:pPr>
        <w:numPr>
          <w:ilvl w:val="0"/>
          <w:numId w:val="6"/>
        </w:numPr>
        <w:spacing w:line="276" w:lineRule="auto"/>
        <w:rPr>
          <w:sz w:val="20"/>
          <w:szCs w:val="20"/>
        </w:rPr>
      </w:pPr>
      <w:r>
        <w:rPr>
          <w:sz w:val="20"/>
          <w:szCs w:val="20"/>
        </w:rPr>
        <w:t>Represent Mathematical Information – Represent mathematical information symbolically (formulas), visually (graphs), numerically (tables), and verbally (context).</w:t>
      </w:r>
    </w:p>
    <w:p w:rsidR="00CF56F4" w:rsidRPr="00356699" w:rsidRDefault="00CF56F4" w:rsidP="00CF56F4">
      <w:pPr>
        <w:pStyle w:val="ListParagraph"/>
        <w:spacing w:line="276" w:lineRule="auto"/>
        <w:rPr>
          <w:b/>
          <w:sz w:val="20"/>
          <w:szCs w:val="20"/>
        </w:rPr>
      </w:pPr>
      <w:r w:rsidRPr="00356699">
        <w:rPr>
          <w:b/>
          <w:sz w:val="20"/>
          <w:szCs w:val="20"/>
        </w:rPr>
        <w:t xml:space="preserve">This will be addressed on an almost daily basis while solving </w:t>
      </w:r>
      <w:r>
        <w:rPr>
          <w:b/>
          <w:sz w:val="20"/>
          <w:szCs w:val="20"/>
        </w:rPr>
        <w:t xml:space="preserve">abstract problems and </w:t>
      </w:r>
      <w:r w:rsidRPr="00356699">
        <w:rPr>
          <w:b/>
          <w:sz w:val="20"/>
          <w:szCs w:val="20"/>
        </w:rPr>
        <w:t>word problems</w:t>
      </w:r>
      <w:r w:rsidR="00851195">
        <w:rPr>
          <w:b/>
          <w:sz w:val="20"/>
          <w:szCs w:val="20"/>
        </w:rPr>
        <w:t xml:space="preserve"> (e.g. linear functions, exponential functions)</w:t>
      </w:r>
      <w:r w:rsidRPr="00356699">
        <w:rPr>
          <w:b/>
          <w:sz w:val="20"/>
          <w:szCs w:val="20"/>
        </w:rPr>
        <w:t>.</w:t>
      </w:r>
    </w:p>
    <w:p w:rsidR="00356699" w:rsidRDefault="00356699" w:rsidP="009918AB">
      <w:pPr>
        <w:pStyle w:val="ListParagraph"/>
        <w:rPr>
          <w:sz w:val="20"/>
          <w:szCs w:val="20"/>
        </w:rPr>
      </w:pPr>
    </w:p>
    <w:p w:rsidR="009918AB" w:rsidRDefault="009918AB" w:rsidP="009918AB">
      <w:pPr>
        <w:numPr>
          <w:ilvl w:val="0"/>
          <w:numId w:val="6"/>
        </w:numPr>
        <w:spacing w:line="276" w:lineRule="auto"/>
        <w:rPr>
          <w:sz w:val="20"/>
          <w:szCs w:val="20"/>
        </w:rPr>
      </w:pPr>
      <w:r>
        <w:rPr>
          <w:sz w:val="20"/>
          <w:szCs w:val="20"/>
        </w:rPr>
        <w:t>Solve Problems – Use several methods, such as algebraic, geometric, and statistical reasoning, to solve problems.</w:t>
      </w:r>
    </w:p>
    <w:p w:rsidR="009918AB" w:rsidRPr="00CF56F4" w:rsidRDefault="00CF56F4" w:rsidP="009918AB">
      <w:pPr>
        <w:pStyle w:val="ListParagraph"/>
        <w:rPr>
          <w:b/>
          <w:sz w:val="20"/>
          <w:szCs w:val="20"/>
        </w:rPr>
      </w:pPr>
      <w:r>
        <w:rPr>
          <w:b/>
          <w:sz w:val="20"/>
          <w:szCs w:val="20"/>
        </w:rPr>
        <w:t>This will be addressed during problem solving activities</w:t>
      </w:r>
      <w:r w:rsidR="00851195">
        <w:rPr>
          <w:b/>
          <w:sz w:val="20"/>
          <w:szCs w:val="20"/>
        </w:rPr>
        <w:t xml:space="preserve"> (e.g. introduction to exponential equation</w:t>
      </w:r>
      <w:r w:rsidR="0087585B">
        <w:rPr>
          <w:b/>
          <w:sz w:val="20"/>
          <w:szCs w:val="20"/>
        </w:rPr>
        <w:t>s, class lab).</w:t>
      </w:r>
    </w:p>
    <w:p w:rsidR="00CF56F4" w:rsidRDefault="00CF56F4" w:rsidP="009918AB">
      <w:pPr>
        <w:pStyle w:val="ListParagraph"/>
        <w:rPr>
          <w:sz w:val="20"/>
          <w:szCs w:val="20"/>
        </w:rPr>
      </w:pPr>
    </w:p>
    <w:p w:rsidR="009918AB" w:rsidRDefault="009918AB" w:rsidP="009918AB">
      <w:pPr>
        <w:numPr>
          <w:ilvl w:val="0"/>
          <w:numId w:val="6"/>
        </w:numPr>
        <w:spacing w:line="276" w:lineRule="auto"/>
        <w:rPr>
          <w:sz w:val="20"/>
          <w:szCs w:val="20"/>
        </w:rPr>
      </w:pPr>
      <w:r>
        <w:rPr>
          <w:sz w:val="20"/>
          <w:szCs w:val="20"/>
        </w:rPr>
        <w:t>Estimate and Verify Answers – Estimate and verify answers to mathematical problems in order to determine reasonableness, identify alternatives, and select optimal results.</w:t>
      </w:r>
    </w:p>
    <w:p w:rsidR="009918AB" w:rsidRDefault="00054B4C" w:rsidP="009918AB">
      <w:pPr>
        <w:pStyle w:val="ListParagraph"/>
        <w:rPr>
          <w:sz w:val="20"/>
          <w:szCs w:val="20"/>
        </w:rPr>
      </w:pPr>
      <w:r w:rsidRPr="00356699">
        <w:rPr>
          <w:b/>
          <w:sz w:val="20"/>
          <w:szCs w:val="20"/>
        </w:rPr>
        <w:t xml:space="preserve">This will be addressed on an almost daily basis while solving </w:t>
      </w:r>
      <w:r>
        <w:rPr>
          <w:b/>
          <w:sz w:val="20"/>
          <w:szCs w:val="20"/>
        </w:rPr>
        <w:t xml:space="preserve">abstract problems and </w:t>
      </w:r>
      <w:r w:rsidR="0087585B">
        <w:rPr>
          <w:b/>
          <w:sz w:val="20"/>
          <w:szCs w:val="20"/>
        </w:rPr>
        <w:t>word problems (e.g. regression, exponential functions).</w:t>
      </w:r>
    </w:p>
    <w:p w:rsidR="00054B4C" w:rsidRDefault="00054B4C" w:rsidP="009918AB">
      <w:pPr>
        <w:pStyle w:val="ListParagraph"/>
        <w:rPr>
          <w:sz w:val="20"/>
          <w:szCs w:val="20"/>
        </w:rPr>
      </w:pPr>
    </w:p>
    <w:p w:rsidR="009918AB" w:rsidRDefault="009918AB" w:rsidP="009918AB">
      <w:pPr>
        <w:numPr>
          <w:ilvl w:val="0"/>
          <w:numId w:val="6"/>
        </w:numPr>
        <w:spacing w:line="276" w:lineRule="auto"/>
        <w:rPr>
          <w:sz w:val="20"/>
          <w:szCs w:val="20"/>
        </w:rPr>
      </w:pPr>
      <w:r>
        <w:rPr>
          <w:sz w:val="20"/>
          <w:szCs w:val="20"/>
        </w:rPr>
        <w:t>Specifics and Abstract Principles – Demonstrate an ability to generalize from specific patterns of events and phenomena to more abstract principles, and to proceed from abstract principles to specific applications.</w:t>
      </w:r>
    </w:p>
    <w:p w:rsidR="009918AB" w:rsidRPr="00054B4C" w:rsidRDefault="00054B4C" w:rsidP="009918AB">
      <w:pPr>
        <w:pStyle w:val="ListParagraph"/>
        <w:rPr>
          <w:b/>
          <w:sz w:val="20"/>
          <w:szCs w:val="20"/>
        </w:rPr>
      </w:pPr>
      <w:r>
        <w:rPr>
          <w:b/>
          <w:sz w:val="20"/>
          <w:szCs w:val="20"/>
        </w:rPr>
        <w:t>This will be addressed each time a new type of function is presented</w:t>
      </w:r>
      <w:r w:rsidR="0087585B">
        <w:rPr>
          <w:b/>
          <w:sz w:val="20"/>
          <w:szCs w:val="20"/>
        </w:rPr>
        <w:t xml:space="preserve"> (e.g. linear functions, exponential functions, power functions)</w:t>
      </w:r>
      <w:r>
        <w:rPr>
          <w:b/>
          <w:sz w:val="20"/>
          <w:szCs w:val="20"/>
        </w:rPr>
        <w:t>.</w:t>
      </w:r>
    </w:p>
    <w:p w:rsidR="00054B4C" w:rsidRDefault="00054B4C" w:rsidP="009918AB">
      <w:pPr>
        <w:pStyle w:val="ListParagraph"/>
        <w:rPr>
          <w:sz w:val="20"/>
          <w:szCs w:val="20"/>
        </w:rPr>
      </w:pPr>
    </w:p>
    <w:p w:rsidR="009918AB" w:rsidRDefault="009918AB" w:rsidP="009918AB">
      <w:pPr>
        <w:numPr>
          <w:ilvl w:val="0"/>
          <w:numId w:val="6"/>
        </w:numPr>
        <w:spacing w:line="276" w:lineRule="auto"/>
        <w:rPr>
          <w:sz w:val="20"/>
          <w:szCs w:val="20"/>
        </w:rPr>
      </w:pPr>
      <w:r>
        <w:rPr>
          <w:sz w:val="20"/>
          <w:szCs w:val="20"/>
        </w:rPr>
        <w:t>Recognize Limitations – Recognize that mathematical and statistical methods have limitations.</w:t>
      </w:r>
    </w:p>
    <w:p w:rsidR="009918AB" w:rsidRDefault="00CF56F4" w:rsidP="009918AB">
      <w:pPr>
        <w:pStyle w:val="ListParagraph"/>
        <w:rPr>
          <w:sz w:val="20"/>
          <w:szCs w:val="20"/>
        </w:rPr>
      </w:pPr>
      <w:r w:rsidRPr="00356699">
        <w:rPr>
          <w:b/>
          <w:sz w:val="20"/>
          <w:szCs w:val="20"/>
        </w:rPr>
        <w:t>This will be addressed</w:t>
      </w:r>
      <w:r>
        <w:rPr>
          <w:b/>
          <w:sz w:val="20"/>
          <w:szCs w:val="20"/>
        </w:rPr>
        <w:t xml:space="preserve"> during discussions covering regression</w:t>
      </w:r>
      <w:r w:rsidR="00054B4C">
        <w:rPr>
          <w:b/>
          <w:sz w:val="20"/>
          <w:szCs w:val="20"/>
        </w:rPr>
        <w:t xml:space="preserve"> using the graphing calculator</w:t>
      </w:r>
      <w:r>
        <w:rPr>
          <w:b/>
          <w:sz w:val="20"/>
          <w:szCs w:val="20"/>
        </w:rPr>
        <w:t>.</w:t>
      </w:r>
    </w:p>
    <w:p w:rsidR="009918AB" w:rsidRDefault="009918AB" w:rsidP="009918AB">
      <w:pPr>
        <w:spacing w:line="276" w:lineRule="auto"/>
        <w:rPr>
          <w:sz w:val="20"/>
          <w:szCs w:val="20"/>
        </w:rPr>
      </w:pPr>
    </w:p>
    <w:p w:rsidR="00882996" w:rsidRDefault="00882996" w:rsidP="009918AB">
      <w:pPr>
        <w:spacing w:line="276" w:lineRule="auto"/>
        <w:rPr>
          <w:sz w:val="20"/>
          <w:szCs w:val="20"/>
        </w:rPr>
      </w:pPr>
    </w:p>
    <w:p w:rsidR="00A268E9" w:rsidRDefault="00A268E9" w:rsidP="00A268E9">
      <w:pPr>
        <w:spacing w:line="276" w:lineRule="auto"/>
        <w:rPr>
          <w:sz w:val="20"/>
          <w:szCs w:val="20"/>
        </w:rPr>
      </w:pPr>
      <w:r>
        <w:rPr>
          <w:sz w:val="20"/>
          <w:szCs w:val="20"/>
        </w:rPr>
        <w:lastRenderedPageBreak/>
        <w:t xml:space="preserve">The Colorado </w:t>
      </w:r>
      <w:proofErr w:type="spellStart"/>
      <w:r>
        <w:rPr>
          <w:sz w:val="20"/>
          <w:szCs w:val="20"/>
        </w:rPr>
        <w:t>gtPathways</w:t>
      </w:r>
      <w:proofErr w:type="spellEnd"/>
      <w:r>
        <w:rPr>
          <w:sz w:val="20"/>
          <w:szCs w:val="20"/>
        </w:rPr>
        <w:t xml:space="preserve"> program calls for Mathematics courses to also meet the following competencies:</w:t>
      </w:r>
    </w:p>
    <w:p w:rsidR="00A268E9" w:rsidRDefault="00A268E9" w:rsidP="00A268E9">
      <w:pPr>
        <w:spacing w:line="276" w:lineRule="auto"/>
        <w:rPr>
          <w:sz w:val="20"/>
          <w:szCs w:val="20"/>
        </w:rPr>
      </w:pPr>
    </w:p>
    <w:p w:rsidR="009918AB" w:rsidRPr="00A268E9" w:rsidRDefault="009918AB" w:rsidP="00A268E9">
      <w:pPr>
        <w:pStyle w:val="ListParagraph"/>
        <w:numPr>
          <w:ilvl w:val="0"/>
          <w:numId w:val="10"/>
        </w:numPr>
        <w:spacing w:line="276" w:lineRule="auto"/>
        <w:rPr>
          <w:sz w:val="20"/>
          <w:szCs w:val="20"/>
        </w:rPr>
      </w:pPr>
      <w:r w:rsidRPr="00A268E9">
        <w:rPr>
          <w:sz w:val="20"/>
          <w:szCs w:val="20"/>
        </w:rPr>
        <w:t xml:space="preserve">Critical Thinking – </w:t>
      </w:r>
      <w:r w:rsidR="00A268E9">
        <w:rPr>
          <w:sz w:val="20"/>
          <w:szCs w:val="20"/>
        </w:rPr>
        <w:t>T</w:t>
      </w:r>
      <w:r w:rsidR="00A268E9" w:rsidRPr="00A268E9">
        <w:rPr>
          <w:sz w:val="20"/>
          <w:szCs w:val="20"/>
        </w:rPr>
        <w:t>he ability to examine issues and ideas and to identify good and bad reasoning in a variety of fields with differing assumptions, contents and methods.</w:t>
      </w:r>
      <w:r w:rsidR="00A268E9">
        <w:rPr>
          <w:sz w:val="20"/>
          <w:szCs w:val="20"/>
        </w:rPr>
        <w:t xml:space="preserve">  </w:t>
      </w:r>
      <w:r w:rsidRPr="00A268E9">
        <w:rPr>
          <w:sz w:val="20"/>
          <w:szCs w:val="20"/>
        </w:rPr>
        <w:t>The goal of instruction in “critical thinking” is to help students become capable of critical and open-minded questioning and reasoning.  An understanding of argument is central to critical thinking.</w:t>
      </w:r>
      <w:r w:rsidR="00A268E9" w:rsidRPr="00A268E9">
        <w:rPr>
          <w:sz w:val="20"/>
          <w:szCs w:val="20"/>
        </w:rPr>
        <w:t xml:space="preserve">  </w:t>
      </w:r>
    </w:p>
    <w:p w:rsidR="00A268E9" w:rsidRPr="00054B4C" w:rsidRDefault="00FF556D" w:rsidP="00054B4C">
      <w:pPr>
        <w:spacing w:line="276" w:lineRule="auto"/>
        <w:ind w:left="720"/>
        <w:rPr>
          <w:b/>
          <w:sz w:val="20"/>
          <w:szCs w:val="20"/>
        </w:rPr>
      </w:pPr>
      <w:r>
        <w:rPr>
          <w:b/>
          <w:sz w:val="20"/>
          <w:szCs w:val="20"/>
        </w:rPr>
        <w:t>This will be addressed during problem solving activities</w:t>
      </w:r>
      <w:r w:rsidR="00A333F4">
        <w:rPr>
          <w:b/>
          <w:sz w:val="20"/>
          <w:szCs w:val="20"/>
        </w:rPr>
        <w:t xml:space="preserve"> (e.g. introduction to linear systems, creating exponential equations from two points)</w:t>
      </w:r>
      <w:r>
        <w:rPr>
          <w:b/>
          <w:sz w:val="20"/>
          <w:szCs w:val="20"/>
        </w:rPr>
        <w:t xml:space="preserve"> as well as during exams.</w:t>
      </w:r>
    </w:p>
    <w:p w:rsidR="00054B4C" w:rsidRPr="00A268E9" w:rsidRDefault="00054B4C" w:rsidP="00A268E9">
      <w:pPr>
        <w:spacing w:line="276" w:lineRule="auto"/>
        <w:rPr>
          <w:sz w:val="20"/>
          <w:szCs w:val="20"/>
        </w:rPr>
      </w:pPr>
    </w:p>
    <w:p w:rsidR="00A268E9" w:rsidRPr="009918AB" w:rsidRDefault="00A268E9" w:rsidP="009918AB">
      <w:pPr>
        <w:pStyle w:val="ListParagraph"/>
        <w:numPr>
          <w:ilvl w:val="0"/>
          <w:numId w:val="6"/>
        </w:numPr>
        <w:spacing w:line="276" w:lineRule="auto"/>
        <w:rPr>
          <w:sz w:val="20"/>
          <w:szCs w:val="20"/>
        </w:rPr>
      </w:pPr>
      <w:r>
        <w:rPr>
          <w:sz w:val="20"/>
          <w:szCs w:val="20"/>
        </w:rPr>
        <w:t>Mathematics – The ability to use mathematical methods, reasoning, and strategies to investigate and solve problems.</w:t>
      </w:r>
    </w:p>
    <w:p w:rsidR="00F640D1" w:rsidRPr="00F03E74" w:rsidRDefault="00054B4C" w:rsidP="0087585B">
      <w:pPr>
        <w:spacing w:line="276" w:lineRule="auto"/>
        <w:ind w:left="720"/>
        <w:rPr>
          <w:b/>
          <w:sz w:val="20"/>
          <w:szCs w:val="20"/>
        </w:rPr>
      </w:pPr>
      <w:r w:rsidRPr="00356699">
        <w:rPr>
          <w:b/>
          <w:sz w:val="20"/>
          <w:szCs w:val="20"/>
        </w:rPr>
        <w:t xml:space="preserve">This will be addressed on an almost daily basis while solving </w:t>
      </w:r>
      <w:r>
        <w:rPr>
          <w:b/>
          <w:sz w:val="20"/>
          <w:szCs w:val="20"/>
        </w:rPr>
        <w:t xml:space="preserve">abstract problems and </w:t>
      </w:r>
      <w:r w:rsidR="0087585B">
        <w:rPr>
          <w:b/>
          <w:sz w:val="20"/>
          <w:szCs w:val="20"/>
        </w:rPr>
        <w:t>word problems (e.g. linear vs. exponential).</w:t>
      </w:r>
    </w:p>
    <w:sectPr w:rsidR="00F640D1" w:rsidRPr="00F03E74" w:rsidSect="003965A8">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BAB"/>
    <w:multiLevelType w:val="hybridMultilevel"/>
    <w:tmpl w:val="D16CA27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773899"/>
    <w:multiLevelType w:val="hybridMultilevel"/>
    <w:tmpl w:val="EAB26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B36F7E"/>
    <w:multiLevelType w:val="hybridMultilevel"/>
    <w:tmpl w:val="FD76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7208E"/>
    <w:multiLevelType w:val="hybridMultilevel"/>
    <w:tmpl w:val="8986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7481F"/>
    <w:multiLevelType w:val="hybridMultilevel"/>
    <w:tmpl w:val="1A76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25B10"/>
    <w:multiLevelType w:val="hybridMultilevel"/>
    <w:tmpl w:val="7EC4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59505B"/>
    <w:multiLevelType w:val="hybridMultilevel"/>
    <w:tmpl w:val="E34C619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5431338E"/>
    <w:multiLevelType w:val="hybridMultilevel"/>
    <w:tmpl w:val="C1A0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D6E3B"/>
    <w:multiLevelType w:val="hybridMultilevel"/>
    <w:tmpl w:val="3B96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700C88"/>
    <w:multiLevelType w:val="hybridMultilevel"/>
    <w:tmpl w:val="3E722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4"/>
  </w:num>
  <w:num w:numId="6">
    <w:abstractNumId w:val="3"/>
  </w:num>
  <w:num w:numId="7">
    <w:abstractNumId w:val="6"/>
  </w:num>
  <w:num w:numId="8">
    <w:abstractNumId w:val="5"/>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6E"/>
    <w:rsid w:val="0000781F"/>
    <w:rsid w:val="00015EB5"/>
    <w:rsid w:val="00054B4C"/>
    <w:rsid w:val="00080A49"/>
    <w:rsid w:val="0009184B"/>
    <w:rsid w:val="00092389"/>
    <w:rsid w:val="0009241D"/>
    <w:rsid w:val="000A3C08"/>
    <w:rsid w:val="000D568A"/>
    <w:rsid w:val="000E50EB"/>
    <w:rsid w:val="000F3439"/>
    <w:rsid w:val="00104939"/>
    <w:rsid w:val="00121DD8"/>
    <w:rsid w:val="00125C81"/>
    <w:rsid w:val="00137D16"/>
    <w:rsid w:val="0014232F"/>
    <w:rsid w:val="00176428"/>
    <w:rsid w:val="00187DD0"/>
    <w:rsid w:val="0019483C"/>
    <w:rsid w:val="001951D1"/>
    <w:rsid w:val="001A1800"/>
    <w:rsid w:val="001A200D"/>
    <w:rsid w:val="001A7132"/>
    <w:rsid w:val="001C7DC5"/>
    <w:rsid w:val="001D0839"/>
    <w:rsid w:val="001D430D"/>
    <w:rsid w:val="001E1CF7"/>
    <w:rsid w:val="001E320B"/>
    <w:rsid w:val="001E7E07"/>
    <w:rsid w:val="0022033A"/>
    <w:rsid w:val="00221562"/>
    <w:rsid w:val="0023450B"/>
    <w:rsid w:val="002417B5"/>
    <w:rsid w:val="00255BDB"/>
    <w:rsid w:val="002677EE"/>
    <w:rsid w:val="002738DC"/>
    <w:rsid w:val="002A47C8"/>
    <w:rsid w:val="002C4987"/>
    <w:rsid w:val="002F072E"/>
    <w:rsid w:val="003259C8"/>
    <w:rsid w:val="003438E3"/>
    <w:rsid w:val="00351487"/>
    <w:rsid w:val="00356699"/>
    <w:rsid w:val="00367266"/>
    <w:rsid w:val="0036732E"/>
    <w:rsid w:val="00391E30"/>
    <w:rsid w:val="003965A8"/>
    <w:rsid w:val="003B287C"/>
    <w:rsid w:val="003C2891"/>
    <w:rsid w:val="003F5C03"/>
    <w:rsid w:val="00406983"/>
    <w:rsid w:val="00410B43"/>
    <w:rsid w:val="004116A4"/>
    <w:rsid w:val="00434837"/>
    <w:rsid w:val="00442845"/>
    <w:rsid w:val="00471BFB"/>
    <w:rsid w:val="00496CC4"/>
    <w:rsid w:val="004A1161"/>
    <w:rsid w:val="004E5188"/>
    <w:rsid w:val="005024A6"/>
    <w:rsid w:val="005178E3"/>
    <w:rsid w:val="00521208"/>
    <w:rsid w:val="00521565"/>
    <w:rsid w:val="00540EF4"/>
    <w:rsid w:val="0054183C"/>
    <w:rsid w:val="00565F21"/>
    <w:rsid w:val="00582E0E"/>
    <w:rsid w:val="0059151C"/>
    <w:rsid w:val="005A150C"/>
    <w:rsid w:val="005A25BF"/>
    <w:rsid w:val="005A7EEF"/>
    <w:rsid w:val="005B628A"/>
    <w:rsid w:val="005C0E91"/>
    <w:rsid w:val="005C141F"/>
    <w:rsid w:val="005C59BA"/>
    <w:rsid w:val="005D75DB"/>
    <w:rsid w:val="005F1145"/>
    <w:rsid w:val="006211E3"/>
    <w:rsid w:val="006272E0"/>
    <w:rsid w:val="00633084"/>
    <w:rsid w:val="00642F85"/>
    <w:rsid w:val="00653312"/>
    <w:rsid w:val="0067686C"/>
    <w:rsid w:val="00676ADF"/>
    <w:rsid w:val="00680B3B"/>
    <w:rsid w:val="00687F92"/>
    <w:rsid w:val="00690D04"/>
    <w:rsid w:val="006D0F10"/>
    <w:rsid w:val="006D11E8"/>
    <w:rsid w:val="006D1DAC"/>
    <w:rsid w:val="0070554E"/>
    <w:rsid w:val="00711D35"/>
    <w:rsid w:val="00727954"/>
    <w:rsid w:val="007318E3"/>
    <w:rsid w:val="00734D6E"/>
    <w:rsid w:val="00741BF2"/>
    <w:rsid w:val="00751560"/>
    <w:rsid w:val="007522B7"/>
    <w:rsid w:val="007565B2"/>
    <w:rsid w:val="007871F0"/>
    <w:rsid w:val="00791D87"/>
    <w:rsid w:val="007B442D"/>
    <w:rsid w:val="007B61AB"/>
    <w:rsid w:val="007C193D"/>
    <w:rsid w:val="007C5803"/>
    <w:rsid w:val="007E1174"/>
    <w:rsid w:val="007E2504"/>
    <w:rsid w:val="007F3A4C"/>
    <w:rsid w:val="00813144"/>
    <w:rsid w:val="008168B3"/>
    <w:rsid w:val="00830E1C"/>
    <w:rsid w:val="00833DDC"/>
    <w:rsid w:val="0084128C"/>
    <w:rsid w:val="008464C8"/>
    <w:rsid w:val="00851195"/>
    <w:rsid w:val="008573E2"/>
    <w:rsid w:val="00874EE4"/>
    <w:rsid w:val="0087585B"/>
    <w:rsid w:val="00882996"/>
    <w:rsid w:val="008A400B"/>
    <w:rsid w:val="008B7697"/>
    <w:rsid w:val="008C65A0"/>
    <w:rsid w:val="008E09F5"/>
    <w:rsid w:val="008E4834"/>
    <w:rsid w:val="008F2D1E"/>
    <w:rsid w:val="008F51A5"/>
    <w:rsid w:val="00916AD8"/>
    <w:rsid w:val="00926286"/>
    <w:rsid w:val="00943A33"/>
    <w:rsid w:val="009441F3"/>
    <w:rsid w:val="00973726"/>
    <w:rsid w:val="00977CF6"/>
    <w:rsid w:val="009918AB"/>
    <w:rsid w:val="009B3801"/>
    <w:rsid w:val="009C0723"/>
    <w:rsid w:val="009D0DE9"/>
    <w:rsid w:val="009D5C7E"/>
    <w:rsid w:val="009E2C11"/>
    <w:rsid w:val="009F7E31"/>
    <w:rsid w:val="00A11BC7"/>
    <w:rsid w:val="00A12BE8"/>
    <w:rsid w:val="00A268E9"/>
    <w:rsid w:val="00A333F4"/>
    <w:rsid w:val="00A7427E"/>
    <w:rsid w:val="00A95B83"/>
    <w:rsid w:val="00AD316D"/>
    <w:rsid w:val="00AF70E4"/>
    <w:rsid w:val="00B1087A"/>
    <w:rsid w:val="00B15BBB"/>
    <w:rsid w:val="00B2548C"/>
    <w:rsid w:val="00B30871"/>
    <w:rsid w:val="00B450D9"/>
    <w:rsid w:val="00B64AED"/>
    <w:rsid w:val="00BB62FC"/>
    <w:rsid w:val="00BB758F"/>
    <w:rsid w:val="00BB7971"/>
    <w:rsid w:val="00BD468A"/>
    <w:rsid w:val="00BD4E1B"/>
    <w:rsid w:val="00C161B3"/>
    <w:rsid w:val="00C25355"/>
    <w:rsid w:val="00C31FA0"/>
    <w:rsid w:val="00C32F82"/>
    <w:rsid w:val="00C3564B"/>
    <w:rsid w:val="00C44583"/>
    <w:rsid w:val="00C70F2B"/>
    <w:rsid w:val="00C71910"/>
    <w:rsid w:val="00C82D9B"/>
    <w:rsid w:val="00C8702F"/>
    <w:rsid w:val="00CA4760"/>
    <w:rsid w:val="00CC580F"/>
    <w:rsid w:val="00CD1B8B"/>
    <w:rsid w:val="00CE162E"/>
    <w:rsid w:val="00CF56F4"/>
    <w:rsid w:val="00D0334D"/>
    <w:rsid w:val="00D07AD0"/>
    <w:rsid w:val="00D1613F"/>
    <w:rsid w:val="00D32B41"/>
    <w:rsid w:val="00D44DF6"/>
    <w:rsid w:val="00D73B2F"/>
    <w:rsid w:val="00D77C51"/>
    <w:rsid w:val="00D80F36"/>
    <w:rsid w:val="00D84E4F"/>
    <w:rsid w:val="00D962CD"/>
    <w:rsid w:val="00DB0050"/>
    <w:rsid w:val="00DB38B8"/>
    <w:rsid w:val="00DC46E4"/>
    <w:rsid w:val="00E06650"/>
    <w:rsid w:val="00E074E0"/>
    <w:rsid w:val="00E1128B"/>
    <w:rsid w:val="00E23D62"/>
    <w:rsid w:val="00E3269F"/>
    <w:rsid w:val="00E5122D"/>
    <w:rsid w:val="00E75B4D"/>
    <w:rsid w:val="00EE18B3"/>
    <w:rsid w:val="00EE29B6"/>
    <w:rsid w:val="00F02A82"/>
    <w:rsid w:val="00F02BDE"/>
    <w:rsid w:val="00F03E74"/>
    <w:rsid w:val="00F15A1B"/>
    <w:rsid w:val="00F46994"/>
    <w:rsid w:val="00F4763F"/>
    <w:rsid w:val="00F521D2"/>
    <w:rsid w:val="00F640D1"/>
    <w:rsid w:val="00F67B2C"/>
    <w:rsid w:val="00F72296"/>
    <w:rsid w:val="00F75553"/>
    <w:rsid w:val="00F8377C"/>
    <w:rsid w:val="00F9473D"/>
    <w:rsid w:val="00FB4628"/>
    <w:rsid w:val="00FC3DFC"/>
    <w:rsid w:val="00FD1886"/>
    <w:rsid w:val="00FF36E7"/>
    <w:rsid w:val="00FF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6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4D6E"/>
    <w:rPr>
      <w:rFonts w:cs="Times New Roman"/>
      <w:color w:val="0000FF"/>
      <w:u w:val="single"/>
    </w:rPr>
  </w:style>
  <w:style w:type="paragraph" w:styleId="Title">
    <w:name w:val="Title"/>
    <w:basedOn w:val="Normal"/>
    <w:link w:val="TitleChar"/>
    <w:uiPriority w:val="99"/>
    <w:qFormat/>
    <w:rsid w:val="00734D6E"/>
    <w:pPr>
      <w:jc w:val="center"/>
    </w:pPr>
    <w:rPr>
      <w:rFonts w:ascii="Arial" w:hAnsi="Arial" w:cs="Arial"/>
      <w:sz w:val="44"/>
    </w:rPr>
  </w:style>
  <w:style w:type="character" w:customStyle="1" w:styleId="TitleChar">
    <w:name w:val="Title Char"/>
    <w:basedOn w:val="DefaultParagraphFont"/>
    <w:link w:val="Title"/>
    <w:uiPriority w:val="99"/>
    <w:locked/>
    <w:rsid w:val="00734D6E"/>
    <w:rPr>
      <w:rFonts w:ascii="Arial" w:hAnsi="Arial" w:cs="Arial"/>
      <w:sz w:val="24"/>
      <w:szCs w:val="24"/>
    </w:rPr>
  </w:style>
  <w:style w:type="paragraph" w:styleId="NoSpacing">
    <w:name w:val="No Spacing"/>
    <w:basedOn w:val="Normal"/>
    <w:link w:val="NoSpacingChar"/>
    <w:uiPriority w:val="99"/>
    <w:qFormat/>
    <w:rsid w:val="00D77C51"/>
    <w:rPr>
      <w:rFonts w:eastAsia="Calibri"/>
      <w:szCs w:val="22"/>
    </w:rPr>
  </w:style>
  <w:style w:type="character" w:customStyle="1" w:styleId="NoSpacingChar">
    <w:name w:val="No Spacing Char"/>
    <w:basedOn w:val="DefaultParagraphFont"/>
    <w:link w:val="NoSpacing"/>
    <w:uiPriority w:val="99"/>
    <w:locked/>
    <w:rsid w:val="00D77C51"/>
    <w:rPr>
      <w:rFonts w:ascii="Times New Roman" w:eastAsia="Times New Roman" w:hAnsi="Times New Roman" w:cs="Times New Roman"/>
      <w:sz w:val="24"/>
    </w:rPr>
  </w:style>
  <w:style w:type="table" w:styleId="TableGrid">
    <w:name w:val="Table Grid"/>
    <w:basedOn w:val="TableNormal"/>
    <w:uiPriority w:val="99"/>
    <w:rsid w:val="00C870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565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65B2"/>
    <w:rPr>
      <w:rFonts w:ascii="Tahoma" w:hAnsi="Tahoma" w:cs="Tahoma"/>
      <w:sz w:val="16"/>
      <w:szCs w:val="16"/>
    </w:rPr>
  </w:style>
  <w:style w:type="paragraph" w:styleId="ListParagraph">
    <w:name w:val="List Paragraph"/>
    <w:basedOn w:val="Normal"/>
    <w:uiPriority w:val="34"/>
    <w:qFormat/>
    <w:rsid w:val="00410B43"/>
    <w:pPr>
      <w:ind w:left="720"/>
    </w:pPr>
  </w:style>
  <w:style w:type="paragraph" w:customStyle="1" w:styleId="xmsonormal">
    <w:name w:val="x_msonormal"/>
    <w:basedOn w:val="Normal"/>
    <w:rsid w:val="00137D1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6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4D6E"/>
    <w:rPr>
      <w:rFonts w:cs="Times New Roman"/>
      <w:color w:val="0000FF"/>
      <w:u w:val="single"/>
    </w:rPr>
  </w:style>
  <w:style w:type="paragraph" w:styleId="Title">
    <w:name w:val="Title"/>
    <w:basedOn w:val="Normal"/>
    <w:link w:val="TitleChar"/>
    <w:uiPriority w:val="99"/>
    <w:qFormat/>
    <w:rsid w:val="00734D6E"/>
    <w:pPr>
      <w:jc w:val="center"/>
    </w:pPr>
    <w:rPr>
      <w:rFonts w:ascii="Arial" w:hAnsi="Arial" w:cs="Arial"/>
      <w:sz w:val="44"/>
    </w:rPr>
  </w:style>
  <w:style w:type="character" w:customStyle="1" w:styleId="TitleChar">
    <w:name w:val="Title Char"/>
    <w:basedOn w:val="DefaultParagraphFont"/>
    <w:link w:val="Title"/>
    <w:uiPriority w:val="99"/>
    <w:locked/>
    <w:rsid w:val="00734D6E"/>
    <w:rPr>
      <w:rFonts w:ascii="Arial" w:hAnsi="Arial" w:cs="Arial"/>
      <w:sz w:val="24"/>
      <w:szCs w:val="24"/>
    </w:rPr>
  </w:style>
  <w:style w:type="paragraph" w:styleId="NoSpacing">
    <w:name w:val="No Spacing"/>
    <w:basedOn w:val="Normal"/>
    <w:link w:val="NoSpacingChar"/>
    <w:uiPriority w:val="99"/>
    <w:qFormat/>
    <w:rsid w:val="00D77C51"/>
    <w:rPr>
      <w:rFonts w:eastAsia="Calibri"/>
      <w:szCs w:val="22"/>
    </w:rPr>
  </w:style>
  <w:style w:type="character" w:customStyle="1" w:styleId="NoSpacingChar">
    <w:name w:val="No Spacing Char"/>
    <w:basedOn w:val="DefaultParagraphFont"/>
    <w:link w:val="NoSpacing"/>
    <w:uiPriority w:val="99"/>
    <w:locked/>
    <w:rsid w:val="00D77C51"/>
    <w:rPr>
      <w:rFonts w:ascii="Times New Roman" w:eastAsia="Times New Roman" w:hAnsi="Times New Roman" w:cs="Times New Roman"/>
      <w:sz w:val="24"/>
    </w:rPr>
  </w:style>
  <w:style w:type="table" w:styleId="TableGrid">
    <w:name w:val="Table Grid"/>
    <w:basedOn w:val="TableNormal"/>
    <w:uiPriority w:val="99"/>
    <w:rsid w:val="00C870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565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65B2"/>
    <w:rPr>
      <w:rFonts w:ascii="Tahoma" w:hAnsi="Tahoma" w:cs="Tahoma"/>
      <w:sz w:val="16"/>
      <w:szCs w:val="16"/>
    </w:rPr>
  </w:style>
  <w:style w:type="paragraph" w:styleId="ListParagraph">
    <w:name w:val="List Paragraph"/>
    <w:basedOn w:val="Normal"/>
    <w:uiPriority w:val="34"/>
    <w:qFormat/>
    <w:rsid w:val="00410B43"/>
    <w:pPr>
      <w:ind w:left="720"/>
    </w:pPr>
  </w:style>
  <w:style w:type="paragraph" w:customStyle="1" w:styleId="xmsonormal">
    <w:name w:val="x_msonormal"/>
    <w:basedOn w:val="Normal"/>
    <w:rsid w:val="00137D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86660">
      <w:bodyDiv w:val="1"/>
      <w:marLeft w:val="0"/>
      <w:marRight w:val="0"/>
      <w:marTop w:val="0"/>
      <w:marBottom w:val="0"/>
      <w:divBdr>
        <w:top w:val="none" w:sz="0" w:space="0" w:color="auto"/>
        <w:left w:val="none" w:sz="0" w:space="0" w:color="auto"/>
        <w:bottom w:val="none" w:sz="0" w:space="0" w:color="auto"/>
        <w:right w:val="none" w:sz="0" w:space="0" w:color="auto"/>
      </w:divBdr>
    </w:div>
    <w:div w:id="1141575309">
      <w:marLeft w:val="0"/>
      <w:marRight w:val="0"/>
      <w:marTop w:val="0"/>
      <w:marBottom w:val="0"/>
      <w:divBdr>
        <w:top w:val="none" w:sz="0" w:space="0" w:color="auto"/>
        <w:left w:val="none" w:sz="0" w:space="0" w:color="auto"/>
        <w:bottom w:val="none" w:sz="0" w:space="0" w:color="auto"/>
        <w:right w:val="none" w:sz="0" w:space="0" w:color="auto"/>
      </w:divBdr>
    </w:div>
    <w:div w:id="1542745831">
      <w:bodyDiv w:val="1"/>
      <w:marLeft w:val="0"/>
      <w:marRight w:val="0"/>
      <w:marTop w:val="0"/>
      <w:marBottom w:val="0"/>
      <w:divBdr>
        <w:top w:val="none" w:sz="0" w:space="0" w:color="auto"/>
        <w:left w:val="none" w:sz="0" w:space="0" w:color="auto"/>
        <w:bottom w:val="none" w:sz="0" w:space="0" w:color="auto"/>
        <w:right w:val="none" w:sz="0" w:space="0" w:color="auto"/>
      </w:divBdr>
    </w:div>
    <w:div w:id="20174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stingcenter@fortlewi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2125</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900 #:  ___________________</vt:lpstr>
    </vt:vector>
  </TitlesOfParts>
  <Company>Fort Lewis College</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900 #:  ___________________</dc:title>
  <dc:creator>wellborn_k</dc:creator>
  <cp:lastModifiedBy>Windows User</cp:lastModifiedBy>
  <cp:revision>23</cp:revision>
  <cp:lastPrinted>2009-12-17T19:47:00Z</cp:lastPrinted>
  <dcterms:created xsi:type="dcterms:W3CDTF">2013-07-14T15:03:00Z</dcterms:created>
  <dcterms:modified xsi:type="dcterms:W3CDTF">2014-01-10T15:05:00Z</dcterms:modified>
</cp:coreProperties>
</file>