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C" w:rsidRPr="00B332DD" w:rsidRDefault="008E3198" w:rsidP="00B332D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:rsidR="004D2864" w:rsidRDefault="004D2864" w:rsidP="00B332D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following sentences by filling in the blank with either directly or indirectly.</w:t>
      </w:r>
    </w:p>
    <w:p w:rsidR="004D2864" w:rsidRDefault="004D2864" w:rsidP="004D2864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intensity of a light, </w:t>
      </w:r>
      <w:r>
        <w:rPr>
          <w:rFonts w:ascii="Arial" w:hAnsi="Arial" w:cs="Arial"/>
          <w:i/>
        </w:rPr>
        <w:t>I</w:t>
      </w:r>
      <w:r>
        <w:rPr>
          <w:rFonts w:ascii="Arial" w:hAnsi="Arial" w:cs="Arial"/>
        </w:rPr>
        <w:t xml:space="preserve">, is ______________________ proportional to the square of the distance,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>, between the light source and the viewer.</w:t>
      </w:r>
    </w:p>
    <w:p w:rsidR="004D2864" w:rsidRDefault="004D2864" w:rsidP="004D2864">
      <w:pPr>
        <w:pStyle w:val="ListParagraph"/>
        <w:ind w:left="1080"/>
        <w:rPr>
          <w:rFonts w:ascii="Arial" w:hAnsi="Arial" w:cs="Arial"/>
        </w:rPr>
      </w:pPr>
    </w:p>
    <w:p w:rsidR="004D2864" w:rsidRDefault="004D2864" w:rsidP="004D2864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circumference of a circle, </w:t>
      </w:r>
      <w:r w:rsidRPr="005A7011">
        <w:rPr>
          <w:rFonts w:ascii="Arial" w:hAnsi="Arial" w:cs="Arial"/>
          <w:i/>
        </w:rPr>
        <w:t>C</w:t>
      </w:r>
      <w:r>
        <w:rPr>
          <w:rFonts w:ascii="Arial" w:hAnsi="Arial" w:cs="Arial"/>
        </w:rPr>
        <w:t>, is ______________________ proportional to the radius</w:t>
      </w:r>
      <w:r w:rsidR="005A7011">
        <w:rPr>
          <w:rFonts w:ascii="Arial" w:hAnsi="Arial" w:cs="Arial"/>
        </w:rPr>
        <w:t>,</w:t>
      </w:r>
      <w:r w:rsidR="005A7011" w:rsidRPr="005A7011">
        <w:rPr>
          <w:rFonts w:ascii="Arial" w:hAnsi="Arial" w:cs="Arial"/>
          <w:i/>
        </w:rPr>
        <w:t xml:space="preserve"> r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4D2864" w:rsidRPr="004D2864" w:rsidRDefault="004D2864" w:rsidP="004D2864">
      <w:pPr>
        <w:pStyle w:val="ListParagraph"/>
        <w:rPr>
          <w:rFonts w:ascii="Arial" w:hAnsi="Arial" w:cs="Arial"/>
        </w:rPr>
      </w:pPr>
    </w:p>
    <w:p w:rsidR="004D2864" w:rsidRPr="004D2864" w:rsidRDefault="004D2864" w:rsidP="004D2864">
      <w:pPr>
        <w:pStyle w:val="ListParagraph"/>
        <w:ind w:left="1080"/>
        <w:rPr>
          <w:rFonts w:ascii="Arial" w:hAnsi="Arial" w:cs="Arial"/>
        </w:rPr>
      </w:pPr>
    </w:p>
    <w:p w:rsidR="004D2864" w:rsidRDefault="004D2864" w:rsidP="004D28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 general equation for both functions in </w:t>
      </w:r>
      <w:r w:rsidR="000553DB">
        <w:rPr>
          <w:rFonts w:ascii="Arial" w:hAnsi="Arial" w:cs="Arial"/>
        </w:rPr>
        <w:t>#1</w:t>
      </w:r>
      <w:r>
        <w:rPr>
          <w:rFonts w:ascii="Arial" w:hAnsi="Arial" w:cs="Arial"/>
        </w:rPr>
        <w:t>.</w:t>
      </w:r>
    </w:p>
    <w:p w:rsidR="004D2864" w:rsidRDefault="004D2864" w:rsidP="004D2864">
      <w:pPr>
        <w:pStyle w:val="ListParagraph"/>
        <w:ind w:left="360"/>
        <w:rPr>
          <w:rFonts w:ascii="Arial" w:hAnsi="Arial" w:cs="Arial"/>
        </w:rPr>
      </w:pPr>
    </w:p>
    <w:p w:rsidR="004D2864" w:rsidRDefault="004D2864" w:rsidP="004D2864">
      <w:pPr>
        <w:pStyle w:val="ListParagraph"/>
        <w:ind w:left="360"/>
        <w:rPr>
          <w:rFonts w:ascii="Arial" w:hAnsi="Arial" w:cs="Arial"/>
        </w:rPr>
      </w:pPr>
    </w:p>
    <w:p w:rsidR="004D2864" w:rsidRDefault="004D2864" w:rsidP="004D2864">
      <w:pPr>
        <w:pStyle w:val="ListParagraph"/>
        <w:ind w:left="360"/>
        <w:rPr>
          <w:rFonts w:ascii="Arial" w:hAnsi="Arial" w:cs="Arial"/>
        </w:rPr>
      </w:pPr>
    </w:p>
    <w:p w:rsidR="004D2864" w:rsidRDefault="004D2864" w:rsidP="00497155">
      <w:pPr>
        <w:pStyle w:val="ListParagraph"/>
        <w:ind w:left="360"/>
        <w:rPr>
          <w:rFonts w:ascii="Arial" w:hAnsi="Arial" w:cs="Arial"/>
        </w:rPr>
      </w:pPr>
    </w:p>
    <w:p w:rsidR="004D2864" w:rsidRDefault="004D2864" w:rsidP="004D2864">
      <w:pPr>
        <w:pStyle w:val="ListParagraph"/>
        <w:ind w:left="360"/>
        <w:rPr>
          <w:rFonts w:ascii="Arial" w:hAnsi="Arial" w:cs="Arial"/>
        </w:rPr>
      </w:pPr>
    </w:p>
    <w:p w:rsidR="00353BAB" w:rsidRPr="007D2A98" w:rsidRDefault="00353BAB" w:rsidP="004D28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D2A98">
        <w:rPr>
          <w:rFonts w:ascii="Arial" w:hAnsi="Arial" w:cs="Arial"/>
        </w:rPr>
        <w:t xml:space="preserve">Below are functions </w:t>
      </w:r>
      <w:r w:rsidR="007D2A98" w:rsidRPr="007D2A98">
        <w:rPr>
          <w:rFonts w:ascii="Arial" w:hAnsi="Arial" w:cs="Arial"/>
        </w:rPr>
        <w:t xml:space="preserve">that were </w:t>
      </w:r>
      <w:r w:rsidRPr="007D2A98">
        <w:rPr>
          <w:rFonts w:ascii="Arial" w:hAnsi="Arial" w:cs="Arial"/>
        </w:rPr>
        <w:t>discussed last class.  Sketch a graph for each function given.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4593"/>
      </w:tblGrid>
      <w:tr w:rsidR="00353BAB" w:rsidRPr="007D2A98" w:rsidTr="00C42715">
        <w:trPr>
          <w:trHeight w:val="1440"/>
          <w:jc w:val="center"/>
        </w:trPr>
        <w:tc>
          <w:tcPr>
            <w:tcW w:w="3312" w:type="dxa"/>
            <w:vAlign w:val="center"/>
          </w:tcPr>
          <w:p w:rsidR="00353BAB" w:rsidRPr="007D2A98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pt;height:18pt" o:ole="">
                  <v:imagedata r:id="rId9" o:title=""/>
                </v:shape>
                <o:OLEObject Type="Embed" ProgID="Equation.DSMT4" ShapeID="_x0000_i1025" DrawAspect="Content" ObjectID="_1456726168" r:id="rId10"/>
              </w:object>
            </w:r>
          </w:p>
        </w:tc>
        <w:tc>
          <w:tcPr>
            <w:tcW w:w="4593" w:type="dxa"/>
            <w:vAlign w:val="center"/>
          </w:tcPr>
          <w:p w:rsidR="00353BAB" w:rsidRPr="007D2A98" w:rsidRDefault="00B332DD" w:rsidP="004D2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26" type="#_x0000_t75" style="width:99.65pt;height:60.45pt" o:ole="">
                  <v:imagedata r:id="rId11" o:title=""/>
                </v:shape>
                <o:OLEObject Type="Embed" ProgID="GraphFile" ShapeID="_x0000_i1026" DrawAspect="Content" ObjectID="_1456726169" r:id="rId12"/>
              </w:object>
            </w:r>
          </w:p>
        </w:tc>
      </w:tr>
      <w:tr w:rsidR="00353BAB" w:rsidRPr="007D2A98" w:rsidTr="00C42715">
        <w:trPr>
          <w:trHeight w:val="1440"/>
          <w:jc w:val="center"/>
        </w:trPr>
        <w:tc>
          <w:tcPr>
            <w:tcW w:w="3312" w:type="dxa"/>
            <w:vAlign w:val="center"/>
          </w:tcPr>
          <w:p w:rsidR="00353BAB" w:rsidRPr="007D2A98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position w:val="-14"/>
              </w:rPr>
              <w:object w:dxaOrig="1180" w:dyaOrig="400">
                <v:shape id="_x0000_i1027" type="#_x0000_t75" style="width:59.15pt;height:20.55pt" o:ole="">
                  <v:imagedata r:id="rId13" o:title=""/>
                </v:shape>
                <o:OLEObject Type="Embed" ProgID="Equation.DSMT4" ShapeID="_x0000_i1027" DrawAspect="Content" ObjectID="_1456726170" r:id="rId14"/>
              </w:object>
            </w:r>
          </w:p>
        </w:tc>
        <w:tc>
          <w:tcPr>
            <w:tcW w:w="4593" w:type="dxa"/>
            <w:vAlign w:val="center"/>
          </w:tcPr>
          <w:p w:rsidR="00353BAB" w:rsidRPr="007D2A98" w:rsidRDefault="00B332DD" w:rsidP="004D2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28" type="#_x0000_t75" style="width:99.65pt;height:60.45pt" o:ole="">
                  <v:imagedata r:id="rId11" o:title=""/>
                </v:shape>
                <o:OLEObject Type="Embed" ProgID="GraphFile" ShapeID="_x0000_i1028" DrawAspect="Content" ObjectID="_1456726171" r:id="rId15"/>
              </w:object>
            </w:r>
          </w:p>
        </w:tc>
      </w:tr>
      <w:tr w:rsidR="00353BAB" w:rsidRPr="007D2A98" w:rsidTr="00C42715">
        <w:trPr>
          <w:trHeight w:val="1440"/>
          <w:jc w:val="center"/>
        </w:trPr>
        <w:tc>
          <w:tcPr>
            <w:tcW w:w="3312" w:type="dxa"/>
            <w:vAlign w:val="center"/>
          </w:tcPr>
          <w:p w:rsidR="00353BAB" w:rsidRPr="007D2A98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4"/>
              </w:rPr>
              <w:object w:dxaOrig="1900" w:dyaOrig="420">
                <v:shape id="_x0000_i1029" type="#_x0000_t75" style="width:95.15pt;height:21.2pt" o:ole="">
                  <v:imagedata r:id="rId16" o:title=""/>
                </v:shape>
                <o:OLEObject Type="Embed" ProgID="Equation.DSMT4" ShapeID="_x0000_i1029" DrawAspect="Content" ObjectID="_1456726172" r:id="rId17"/>
              </w:object>
            </w:r>
          </w:p>
        </w:tc>
        <w:tc>
          <w:tcPr>
            <w:tcW w:w="4593" w:type="dxa"/>
            <w:vAlign w:val="center"/>
          </w:tcPr>
          <w:p w:rsidR="00353BAB" w:rsidRPr="007D2A98" w:rsidRDefault="00B332DD" w:rsidP="004D2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30" type="#_x0000_t75" style="width:99.65pt;height:60.45pt" o:ole="">
                  <v:imagedata r:id="rId11" o:title=""/>
                </v:shape>
                <o:OLEObject Type="Embed" ProgID="GraphFile" ShapeID="_x0000_i1030" DrawAspect="Content" ObjectID="_1456726173" r:id="rId18"/>
              </w:object>
            </w:r>
          </w:p>
        </w:tc>
      </w:tr>
    </w:tbl>
    <w:p w:rsidR="00F424D9" w:rsidRDefault="00F424D9" w:rsidP="004D2864">
      <w:pPr>
        <w:spacing w:after="0"/>
        <w:rPr>
          <w:rFonts w:ascii="Arial" w:hAnsi="Arial" w:cs="Arial"/>
        </w:rPr>
      </w:pPr>
    </w:p>
    <w:p w:rsidR="00C42715" w:rsidRDefault="00C42715" w:rsidP="004D2864">
      <w:pPr>
        <w:spacing w:after="0"/>
        <w:rPr>
          <w:rFonts w:ascii="Arial" w:hAnsi="Arial" w:cs="Arial"/>
        </w:rPr>
      </w:pPr>
    </w:p>
    <w:p w:rsidR="009F3E7D" w:rsidRDefault="009F3E7D" w:rsidP="004D2864">
      <w:pPr>
        <w:spacing w:after="0"/>
        <w:rPr>
          <w:rFonts w:ascii="Arial" w:hAnsi="Arial" w:cs="Arial"/>
        </w:rPr>
      </w:pPr>
    </w:p>
    <w:p w:rsidR="009F3E7D" w:rsidRPr="000E3B55" w:rsidRDefault="009F3E7D" w:rsidP="009F3E7D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An estimate for the lifespan, </w:t>
      </w:r>
      <w:r w:rsidRPr="000E3B55">
        <w:rPr>
          <w:rFonts w:ascii="Arial" w:hAnsi="Arial" w:cs="Arial"/>
          <w:i/>
        </w:rPr>
        <w:t>L</w:t>
      </w:r>
      <w:r w:rsidRPr="000E3B55">
        <w:rPr>
          <w:rFonts w:ascii="Arial" w:hAnsi="Arial" w:cs="Arial"/>
        </w:rPr>
        <w:t xml:space="preserve">,  in years of a mammal in captivity as a function of their body mass, </w:t>
      </w:r>
      <w:r w:rsidRPr="000E3B55">
        <w:rPr>
          <w:rFonts w:ascii="Arial" w:hAnsi="Arial" w:cs="Arial"/>
          <w:i/>
        </w:rPr>
        <w:t>M</w:t>
      </w:r>
      <w:r w:rsidRPr="000E3B55">
        <w:rPr>
          <w:rFonts w:ascii="Arial" w:hAnsi="Arial" w:cs="Arial"/>
        </w:rPr>
        <w:t>, in kilograms is given by the function</w:t>
      </w:r>
    </w:p>
    <w:p w:rsidR="009F3E7D" w:rsidRPr="000E3B55" w:rsidRDefault="00B332DD" w:rsidP="009F3E7D">
      <w:pPr>
        <w:pStyle w:val="ListParagraph"/>
        <w:ind w:left="360"/>
        <w:jc w:val="center"/>
        <w:rPr>
          <w:rFonts w:ascii="Arial" w:hAnsi="Arial" w:cs="Arial"/>
        </w:rPr>
      </w:pPr>
      <w:r w:rsidRPr="00B332DD">
        <w:rPr>
          <w:rFonts w:ascii="Arial" w:hAnsi="Arial" w:cs="Arial"/>
          <w:position w:val="-14"/>
        </w:rPr>
        <w:object w:dxaOrig="1760" w:dyaOrig="400">
          <v:shape id="_x0000_i1031" type="#_x0000_t75" style="width:87.45pt;height:20.55pt" o:ole="">
            <v:imagedata r:id="rId19" o:title=""/>
          </v:shape>
          <o:OLEObject Type="Embed" ProgID="Equation.DSMT4" ShapeID="_x0000_i1031" DrawAspect="Content" ObjectID="_1456726174" r:id="rId20"/>
        </w:object>
      </w:r>
    </w:p>
    <w:p w:rsidR="009F3E7D" w:rsidRPr="000E3B55" w:rsidRDefault="009F3E7D" w:rsidP="009F3E7D">
      <w:pPr>
        <w:pStyle w:val="ListParagraph"/>
        <w:ind w:left="360"/>
        <w:rPr>
          <w:rFonts w:ascii="Arial" w:hAnsi="Arial" w:cs="Arial"/>
        </w:rPr>
      </w:pPr>
    </w:p>
    <w:p w:rsidR="009F3E7D" w:rsidRDefault="009F3E7D" w:rsidP="009F3E7D">
      <w:pPr>
        <w:ind w:left="360"/>
        <w:rPr>
          <w:rFonts w:ascii="Arial" w:hAnsi="Arial" w:cs="Arial"/>
        </w:rPr>
      </w:pPr>
      <w:r w:rsidRPr="000E3B55">
        <w:rPr>
          <w:rFonts w:ascii="Arial" w:hAnsi="Arial" w:cs="Arial"/>
        </w:rPr>
        <w:t>Is the lifespan longer for a mammal of body mass 60 kilograms or for a mammal of body mass 70 kilograms?  Explain.</w:t>
      </w:r>
    </w:p>
    <w:p w:rsidR="009F3E7D" w:rsidRDefault="009F3E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2864" w:rsidRPr="004D2864" w:rsidRDefault="004D2864" w:rsidP="004D28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D2864">
        <w:rPr>
          <w:rFonts w:ascii="Arial" w:hAnsi="Arial" w:cs="Arial"/>
        </w:rPr>
        <w:lastRenderedPageBreak/>
        <w:t>Consider the accompanying graph of</w:t>
      </w:r>
      <w:r>
        <w:rPr>
          <w:rFonts w:ascii="Arial" w:hAnsi="Arial" w:cs="Arial"/>
        </w:rPr>
        <w:t xml:space="preserve"> </w:t>
      </w:r>
      <w:r w:rsidR="00B332DD" w:rsidRPr="00B332DD">
        <w:rPr>
          <w:rFonts w:ascii="Arial" w:hAnsi="Arial" w:cs="Arial"/>
          <w:position w:val="-14"/>
        </w:rPr>
        <w:object w:dxaOrig="1140" w:dyaOrig="400">
          <v:shape id="_x0000_i1032" type="#_x0000_t75" style="width:57.2pt;height:20.55pt" o:ole="">
            <v:imagedata r:id="rId21" o:title=""/>
          </v:shape>
          <o:OLEObject Type="Embed" ProgID="Equation.DSMT4" ShapeID="_x0000_i1032" DrawAspect="Content" ObjectID="_1456726175" r:id="rId22"/>
        </w:object>
      </w:r>
      <w:r w:rsidRPr="004D2864">
        <w:rPr>
          <w:rFonts w:ascii="Arial" w:hAnsi="Arial" w:cs="Arial"/>
        </w:rPr>
        <w:t xml:space="preserve">, where </w:t>
      </w:r>
      <w:r w:rsidRPr="004D2864">
        <w:rPr>
          <w:rFonts w:ascii="Arial" w:hAnsi="Arial" w:cs="Arial"/>
          <w:i/>
        </w:rPr>
        <w:t>p</w:t>
      </w:r>
      <w:r w:rsidRPr="004D2864">
        <w:rPr>
          <w:rFonts w:ascii="Arial" w:hAnsi="Arial" w:cs="Arial"/>
        </w:rPr>
        <w:t xml:space="preserve"> is a positive number.</w:t>
      </w:r>
    </w:p>
    <w:p w:rsidR="004D2864" w:rsidRDefault="004D2864" w:rsidP="004D2864">
      <w:pPr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16510</wp:posOffset>
            </wp:positionV>
            <wp:extent cx="1638300" cy="1646555"/>
            <wp:effectExtent l="19050" t="19050" r="19050" b="10795"/>
            <wp:wrapTight wrapText="bothSides">
              <wp:wrapPolygon edited="0">
                <wp:start x="-251" y="-250"/>
                <wp:lineTo x="-251" y="21742"/>
                <wp:lineTo x="21851" y="21742"/>
                <wp:lineTo x="21851" y="-250"/>
                <wp:lineTo x="-251" y="-2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6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Is </w:t>
      </w:r>
      <w:r w:rsidRPr="00C8613C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even or odd?</w:t>
      </w:r>
    </w:p>
    <w:p w:rsidR="004D2864" w:rsidRDefault="004D2864" w:rsidP="004D2864">
      <w:pPr>
        <w:ind w:left="360"/>
        <w:rPr>
          <w:rFonts w:ascii="Arial" w:hAnsi="Arial" w:cs="Arial"/>
        </w:rPr>
      </w:pPr>
    </w:p>
    <w:p w:rsidR="004D2864" w:rsidRDefault="004D2864" w:rsidP="004D2864">
      <w:pPr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B332DD" w:rsidRPr="00B332DD">
        <w:rPr>
          <w:rFonts w:ascii="Arial" w:hAnsi="Arial" w:cs="Arial"/>
          <w:position w:val="-6"/>
        </w:rPr>
        <w:object w:dxaOrig="600" w:dyaOrig="279">
          <v:shape id="_x0000_i1033" type="#_x0000_t75" style="width:30.2pt;height:14.15pt" o:ole="">
            <v:imagedata r:id="rId24" o:title=""/>
          </v:shape>
          <o:OLEObject Type="Embed" ProgID="Equation.DSMT4" ShapeID="_x0000_i1033" DrawAspect="Content" ObjectID="_1456726176" r:id="rId25"/>
        </w:object>
      </w:r>
      <w:r w:rsidR="00B332DD">
        <w:rPr>
          <w:rFonts w:ascii="Arial" w:hAnsi="Arial" w:cs="Arial"/>
        </w:rPr>
        <w:t xml:space="preserve"> or </w:t>
      </w:r>
      <w:r w:rsidR="00B332DD" w:rsidRPr="00B332DD">
        <w:rPr>
          <w:rFonts w:ascii="Arial" w:hAnsi="Arial" w:cs="Arial"/>
          <w:position w:val="-6"/>
        </w:rPr>
        <w:object w:dxaOrig="600" w:dyaOrig="279">
          <v:shape id="_x0000_i1034" type="#_x0000_t75" style="width:30.2pt;height:14.15pt" o:ole="">
            <v:imagedata r:id="rId26" o:title=""/>
          </v:shape>
          <o:OLEObject Type="Embed" ProgID="Equation.DSMT4" ShapeID="_x0000_i1034" DrawAspect="Content" ObjectID="_1456726177" r:id="rId27"/>
        </w:object>
      </w:r>
      <w:r>
        <w:rPr>
          <w:rFonts w:ascii="Arial" w:hAnsi="Arial" w:cs="Arial"/>
        </w:rPr>
        <w:t>?</w:t>
      </w:r>
    </w:p>
    <w:p w:rsidR="004D2864" w:rsidRDefault="004D2864" w:rsidP="004D2864">
      <w:pPr>
        <w:rPr>
          <w:rFonts w:ascii="Arial" w:hAnsi="Arial" w:cs="Arial"/>
        </w:rPr>
      </w:pPr>
    </w:p>
    <w:p w:rsidR="004D2864" w:rsidRPr="00C42715" w:rsidRDefault="00B332DD" w:rsidP="004D2864">
      <w:pPr>
        <w:numPr>
          <w:ilvl w:val="0"/>
          <w:numId w:val="25"/>
        </w:numPr>
        <w:spacing w:after="0"/>
        <w:rPr>
          <w:rFonts w:ascii="Cambria Math" w:hAnsi="Cambria Math" w:cs="Arial"/>
          <w:oMath/>
        </w:rPr>
      </w:pPr>
      <w:r>
        <w:rPr>
          <w:rFonts w:ascii="Arial" w:hAnsi="Arial" w:cs="Arial"/>
        </w:rPr>
        <w:t xml:space="preserve">As </w:t>
      </w:r>
      <w:r w:rsidRPr="00B332DD">
        <w:rPr>
          <w:rFonts w:ascii="Arial" w:hAnsi="Arial" w:cs="Arial"/>
          <w:position w:val="-10"/>
        </w:rPr>
        <w:object w:dxaOrig="1260" w:dyaOrig="279">
          <v:shape id="_x0000_i1035" type="#_x0000_t75" style="width:63pt;height:14.15pt" o:ole="">
            <v:imagedata r:id="rId28" o:title=""/>
          </v:shape>
          <o:OLEObject Type="Embed" ProgID="Equation.DSMT4" ShapeID="_x0000_i1035" DrawAspect="Content" ObjectID="_1456726178" r:id="rId29"/>
        </w:object>
      </w:r>
      <w:r>
        <w:rPr>
          <w:rFonts w:ascii="Arial" w:hAnsi="Arial" w:cs="Arial"/>
        </w:rPr>
        <w:t>______</w:t>
      </w:r>
    </w:p>
    <w:p w:rsidR="004D2864" w:rsidRPr="00C42715" w:rsidRDefault="004D2864" w:rsidP="004D2864">
      <w:pPr>
        <w:pStyle w:val="ListParagraph"/>
        <w:rPr>
          <w:rFonts w:ascii="Cambria Math" w:hAnsi="Cambria Math" w:cs="Arial"/>
          <w:oMath/>
        </w:rPr>
      </w:pPr>
    </w:p>
    <w:p w:rsidR="00C42715" w:rsidRPr="00C42715" w:rsidRDefault="00B332DD" w:rsidP="00C42715">
      <w:pPr>
        <w:numPr>
          <w:ilvl w:val="0"/>
          <w:numId w:val="25"/>
        </w:numPr>
        <w:spacing w:after="0"/>
        <w:rPr>
          <w:rFonts w:ascii="Cambria Math" w:hAnsi="Cambria Math" w:cs="Arial"/>
          <w:oMath/>
        </w:rPr>
      </w:pPr>
      <w:r>
        <w:rPr>
          <w:rFonts w:ascii="Arial" w:hAnsi="Arial" w:cs="Arial"/>
        </w:rPr>
        <w:t xml:space="preserve">As </w:t>
      </w:r>
      <w:r w:rsidRPr="00B332DD">
        <w:rPr>
          <w:rFonts w:ascii="Arial" w:hAnsi="Arial" w:cs="Arial"/>
          <w:position w:val="-10"/>
        </w:rPr>
        <w:object w:dxaOrig="1400" w:dyaOrig="279">
          <v:shape id="_x0000_i1036" type="#_x0000_t75" style="width:69.45pt;height:14.15pt" o:ole="">
            <v:imagedata r:id="rId30" o:title=""/>
          </v:shape>
          <o:OLEObject Type="Embed" ProgID="Equation.DSMT4" ShapeID="_x0000_i1036" DrawAspect="Content" ObjectID="_1456726179" r:id="rId31"/>
        </w:object>
      </w:r>
      <w:r>
        <w:rPr>
          <w:rFonts w:ascii="Arial" w:hAnsi="Arial" w:cs="Arial"/>
        </w:rPr>
        <w:t>______</w:t>
      </w:r>
    </w:p>
    <w:p w:rsidR="004D2864" w:rsidRDefault="004D2864" w:rsidP="004D2864">
      <w:pPr>
        <w:pStyle w:val="Subtitle"/>
        <w:spacing w:line="276" w:lineRule="auto"/>
        <w:ind w:left="360"/>
        <w:jc w:val="left"/>
        <w:rPr>
          <w:rFonts w:ascii="Arial" w:hAnsi="Arial" w:cs="Arial"/>
          <w:b w:val="0"/>
        </w:rPr>
      </w:pPr>
    </w:p>
    <w:p w:rsidR="00F424D9" w:rsidRDefault="00F424D9" w:rsidP="004D2864">
      <w:pPr>
        <w:spacing w:after="0"/>
        <w:rPr>
          <w:rFonts w:ascii="Arial" w:hAnsi="Arial" w:cs="Arial"/>
        </w:rPr>
      </w:pPr>
    </w:p>
    <w:p w:rsidR="000B75F4" w:rsidRDefault="000B75F4" w:rsidP="004D2864">
      <w:pPr>
        <w:spacing w:after="0"/>
        <w:rPr>
          <w:rFonts w:ascii="Arial" w:hAnsi="Arial" w:cs="Arial"/>
        </w:rPr>
      </w:pPr>
    </w:p>
    <w:p w:rsidR="00F424D9" w:rsidRPr="00F424D9" w:rsidRDefault="00F424D9" w:rsidP="004D286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F424D9">
        <w:rPr>
          <w:rFonts w:ascii="Arial" w:hAnsi="Arial" w:cs="Arial"/>
        </w:rPr>
        <w:t xml:space="preserve">Sketch a graph </w:t>
      </w:r>
      <w:r>
        <w:rPr>
          <w:rFonts w:ascii="Arial" w:hAnsi="Arial" w:cs="Arial"/>
        </w:rPr>
        <w:t>for</w:t>
      </w:r>
      <w:r w:rsidRPr="00F424D9">
        <w:rPr>
          <w:rFonts w:ascii="Arial" w:hAnsi="Arial" w:cs="Arial"/>
        </w:rPr>
        <w:t xml:space="preserve"> the following </w:t>
      </w:r>
      <w:r w:rsidR="003C7FB7">
        <w:rPr>
          <w:rFonts w:ascii="Arial" w:hAnsi="Arial" w:cs="Arial"/>
        </w:rPr>
        <w:t xml:space="preserve">directly proportional power </w:t>
      </w:r>
      <w:r w:rsidRPr="00F424D9">
        <w:rPr>
          <w:rFonts w:ascii="Arial" w:hAnsi="Arial" w:cs="Arial"/>
        </w:rPr>
        <w:t>functions:</w:t>
      </w:r>
    </w:p>
    <w:p w:rsidR="00F424D9" w:rsidRDefault="00F424D9" w:rsidP="004D2864">
      <w:pPr>
        <w:spacing w:after="0"/>
        <w:rPr>
          <w:rFonts w:ascii="Arial" w:hAnsi="Arial" w:cs="Arial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F424D9" w:rsidTr="00F424D9">
        <w:trPr>
          <w:trHeight w:val="432"/>
          <w:jc w:val="center"/>
        </w:trPr>
        <w:tc>
          <w:tcPr>
            <w:tcW w:w="2448" w:type="dxa"/>
            <w:vAlign w:val="center"/>
          </w:tcPr>
          <w:p w:rsidR="00F424D9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480" w:dyaOrig="360">
                <v:shape id="_x0000_i1037" type="#_x0000_t75" style="width:73.95pt;height:18pt" o:ole="">
                  <v:imagedata r:id="rId32" o:title=""/>
                </v:shape>
                <o:OLEObject Type="Embed" ProgID="Equation.DSMT4" ShapeID="_x0000_i1037" DrawAspect="Content" ObjectID="_1456726180" r:id="rId33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600" w:dyaOrig="360">
                <v:shape id="_x0000_i1038" type="#_x0000_t75" style="width:80.35pt;height:18pt" o:ole="">
                  <v:imagedata r:id="rId34" o:title=""/>
                </v:shape>
                <o:OLEObject Type="Embed" ProgID="Equation.DSMT4" ShapeID="_x0000_i1038" DrawAspect="Content" ObjectID="_1456726181" r:id="rId35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400" w:dyaOrig="360">
                <v:shape id="_x0000_i1039" type="#_x0000_t75" style="width:69.45pt;height:18pt" o:ole="">
                  <v:imagedata r:id="rId36" o:title=""/>
                </v:shape>
                <o:OLEObject Type="Embed" ProgID="Equation.DSMT4" ShapeID="_x0000_i1039" DrawAspect="Content" ObjectID="_1456726182" r:id="rId37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B332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540" w:dyaOrig="360">
                <v:shape id="_x0000_i1040" type="#_x0000_t75" style="width:77.15pt;height:18pt" o:ole="">
                  <v:imagedata r:id="rId38" o:title=""/>
                </v:shape>
                <o:OLEObject Type="Embed" ProgID="Equation.DSMT4" ShapeID="_x0000_i1040" DrawAspect="Content" ObjectID="_1456726183" r:id="rId39"/>
              </w:object>
            </w:r>
          </w:p>
        </w:tc>
      </w:tr>
      <w:tr w:rsidR="00F424D9" w:rsidTr="00F424D9">
        <w:trPr>
          <w:trHeight w:val="1440"/>
          <w:jc w:val="center"/>
        </w:trPr>
        <w:tc>
          <w:tcPr>
            <w:tcW w:w="2448" w:type="dxa"/>
            <w:vAlign w:val="center"/>
          </w:tcPr>
          <w:p w:rsidR="00F424D9" w:rsidRDefault="00B332DD" w:rsidP="004D286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41" type="#_x0000_t75" style="width:99.65pt;height:60.45pt" o:ole="">
                  <v:imagedata r:id="rId40" o:title=""/>
                </v:shape>
                <o:OLEObject Type="Embed" ProgID="GraphFile" ShapeID="_x0000_i1041" DrawAspect="Content" ObjectID="_1456726184" r:id="rId41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4D286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42" type="#_x0000_t75" style="width:99.65pt;height:60.45pt" o:ole="">
                  <v:imagedata r:id="rId40" o:title=""/>
                </v:shape>
                <o:OLEObject Type="Embed" ProgID="GraphFile" ShapeID="_x0000_i1042" DrawAspect="Content" ObjectID="_1456726185" r:id="rId42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4D286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43" type="#_x0000_t75" style="width:99.65pt;height:60.45pt" o:ole="">
                  <v:imagedata r:id="rId40" o:title=""/>
                </v:shape>
                <o:OLEObject Type="Embed" ProgID="GraphFile" ShapeID="_x0000_i1043" DrawAspect="Content" ObjectID="_1456726186" r:id="rId43"/>
              </w:object>
            </w:r>
          </w:p>
        </w:tc>
        <w:tc>
          <w:tcPr>
            <w:tcW w:w="2448" w:type="dxa"/>
            <w:vAlign w:val="center"/>
          </w:tcPr>
          <w:p w:rsidR="00F424D9" w:rsidRDefault="00B332DD" w:rsidP="004D286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44" type="#_x0000_t75" style="width:99.65pt;height:60.45pt" o:ole="">
                  <v:imagedata r:id="rId40" o:title=""/>
                </v:shape>
                <o:OLEObject Type="Embed" ProgID="GraphFile" ShapeID="_x0000_i1044" DrawAspect="Content" ObjectID="_1456726187" r:id="rId44"/>
              </w:object>
            </w:r>
          </w:p>
        </w:tc>
      </w:tr>
    </w:tbl>
    <w:p w:rsidR="00F424D9" w:rsidRDefault="00F424D9" w:rsidP="004D2864">
      <w:pPr>
        <w:spacing w:after="0"/>
        <w:rPr>
          <w:rFonts w:ascii="Arial" w:hAnsi="Arial" w:cs="Arial"/>
        </w:rPr>
      </w:pPr>
    </w:p>
    <w:p w:rsidR="00F424D9" w:rsidRDefault="00F424D9" w:rsidP="004D2864">
      <w:pPr>
        <w:spacing w:after="0"/>
        <w:rPr>
          <w:rFonts w:ascii="Arial" w:hAnsi="Arial" w:cs="Arial"/>
        </w:rPr>
      </w:pPr>
    </w:p>
    <w:p w:rsidR="007D2A98" w:rsidRDefault="005904AC" w:rsidP="004D286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intensity, </w:t>
      </w:r>
      <w:r w:rsidRPr="005904AC">
        <w:rPr>
          <w:rFonts w:ascii="Arial" w:hAnsi="Arial" w:cs="Arial"/>
          <w:i/>
        </w:rPr>
        <w:t>I</w:t>
      </w:r>
      <w:r w:rsidR="007D2A98" w:rsidRPr="007D2A98">
        <w:rPr>
          <w:rFonts w:ascii="Arial" w:hAnsi="Arial" w:cs="Arial"/>
        </w:rPr>
        <w:t xml:space="preserve">, of a light from a point source is indirectly proportional to the square of the distance, </w:t>
      </w:r>
      <w:r w:rsidR="007D2A98" w:rsidRPr="005904AC">
        <w:rPr>
          <w:rFonts w:ascii="Arial" w:hAnsi="Arial" w:cs="Arial"/>
          <w:i/>
        </w:rPr>
        <w:t>d</w:t>
      </w:r>
      <w:r w:rsidR="007D2A98" w:rsidRPr="007D2A98">
        <w:rPr>
          <w:rFonts w:ascii="Arial" w:hAnsi="Arial" w:cs="Arial"/>
        </w:rPr>
        <w:t>, from the light source.</w:t>
      </w:r>
    </w:p>
    <w:p w:rsidR="000B75F4" w:rsidRPr="007D2A98" w:rsidRDefault="000B75F4" w:rsidP="000B75F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 xml:space="preserve">Express this relationship as a function where </w:t>
      </w:r>
      <w:r w:rsidR="005904AC">
        <w:rPr>
          <w:rFonts w:ascii="Arial" w:hAnsi="Arial" w:cs="Arial"/>
          <w:i/>
        </w:rPr>
        <w:t>I</w:t>
      </w:r>
      <w:r w:rsidRPr="007D2A98">
        <w:rPr>
          <w:rFonts w:ascii="Arial" w:hAnsi="Arial" w:cs="Arial"/>
        </w:rPr>
        <w:t xml:space="preserve"> is the dependent variable.</w:t>
      </w: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 xml:space="preserve">If the intensity is 4 watts per square meter at a distance of 6m from the source, solve for the constant of proportionality </w:t>
      </w:r>
      <w:r w:rsidRPr="007D2A98">
        <w:rPr>
          <w:rFonts w:ascii="Arial" w:hAnsi="Arial" w:cs="Arial"/>
          <w:i/>
        </w:rPr>
        <w:t>k</w:t>
      </w:r>
      <w:r w:rsidRPr="007D2A98">
        <w:rPr>
          <w:rFonts w:ascii="Arial" w:hAnsi="Arial" w:cs="Arial"/>
        </w:rPr>
        <w:t xml:space="preserve"> and write the specific equation for this situation.</w:t>
      </w:r>
    </w:p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Default="007D2A98" w:rsidP="004D2864">
      <w:pPr>
        <w:spacing w:after="0"/>
        <w:rPr>
          <w:rFonts w:ascii="Arial" w:hAnsi="Arial" w:cs="Arial"/>
        </w:rPr>
      </w:pPr>
    </w:p>
    <w:p w:rsidR="000B75F4" w:rsidRPr="007D2A98" w:rsidRDefault="000B75F4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>Find the intensity at a distance of 8</w:t>
      </w:r>
      <w:r w:rsidR="00160314">
        <w:rPr>
          <w:rFonts w:ascii="Arial" w:hAnsi="Arial" w:cs="Arial"/>
        </w:rPr>
        <w:t xml:space="preserve"> </w:t>
      </w:r>
      <w:r w:rsidRPr="007D2A98">
        <w:rPr>
          <w:rFonts w:ascii="Arial" w:hAnsi="Arial" w:cs="Arial"/>
        </w:rPr>
        <w:t>m</w:t>
      </w:r>
      <w:r w:rsidR="00160314">
        <w:rPr>
          <w:rFonts w:ascii="Arial" w:hAnsi="Arial" w:cs="Arial"/>
        </w:rPr>
        <w:t>eters</w:t>
      </w:r>
      <w:r w:rsidRPr="007D2A98">
        <w:rPr>
          <w:rFonts w:ascii="Arial" w:hAnsi="Arial" w:cs="Arial"/>
        </w:rPr>
        <w:t xml:space="preserve"> from the source.</w:t>
      </w:r>
    </w:p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9F3E7D" w:rsidRDefault="009F3E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lastRenderedPageBreak/>
        <w:t>Fill in the table and explain what happens to the intensity of a light as the distance from the light source gets larger (</w:t>
      </w:r>
      <w:r w:rsidRPr="005904AC">
        <w:rPr>
          <w:rFonts w:ascii="Arial" w:hAnsi="Arial" w:cs="Arial"/>
          <w:i/>
        </w:rPr>
        <w:t>d</w:t>
      </w:r>
      <w:r w:rsidRPr="007D2A98">
        <w:rPr>
          <w:rFonts w:ascii="Arial" w:hAnsi="Arial" w:cs="Arial"/>
        </w:rPr>
        <w:t xml:space="preserve"> → +∞).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28"/>
        <w:gridCol w:w="2160"/>
      </w:tblGrid>
      <w:tr w:rsidR="007D2A98" w:rsidRPr="007D2A98" w:rsidTr="000B75F4">
        <w:trPr>
          <w:jc w:val="right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Distance in m</w:t>
            </w:r>
          </w:p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(</w:t>
            </w:r>
            <w:r w:rsidRPr="005904AC">
              <w:rPr>
                <w:rFonts w:ascii="Arial" w:hAnsi="Arial" w:cs="Arial"/>
                <w:b/>
                <w:i/>
              </w:rPr>
              <w:t>d</w:t>
            </w:r>
            <w:r w:rsidRPr="007D2A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Intensity in watts per square meter</w:t>
            </w:r>
          </w:p>
          <w:p w:rsidR="007D2A98" w:rsidRPr="007D2A98" w:rsidRDefault="007D2A98" w:rsidP="005904A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(</w:t>
            </w:r>
            <w:r w:rsidR="005904AC" w:rsidRPr="005904AC">
              <w:rPr>
                <w:rFonts w:ascii="Arial" w:hAnsi="Arial" w:cs="Arial"/>
                <w:b/>
                <w:i/>
              </w:rPr>
              <w:t>I</w:t>
            </w:r>
            <w:r w:rsidRPr="007D2A98">
              <w:rPr>
                <w:rFonts w:ascii="Arial" w:hAnsi="Arial" w:cs="Arial"/>
                <w:b/>
              </w:rPr>
              <w:t>)</w:t>
            </w: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100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1000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10000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D2A98" w:rsidRPr="007D2A98" w:rsidRDefault="007D2A98" w:rsidP="004D2864">
      <w:pPr>
        <w:pStyle w:val="ListParagraph"/>
        <w:rPr>
          <w:rFonts w:ascii="Arial" w:hAnsi="Arial" w:cs="Arial"/>
        </w:rPr>
      </w:pPr>
    </w:p>
    <w:p w:rsid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 xml:space="preserve">Will the intensity of the light source, </w:t>
      </w:r>
      <w:r w:rsidR="005904AC">
        <w:rPr>
          <w:rFonts w:ascii="Arial" w:hAnsi="Arial" w:cs="Arial"/>
          <w:i/>
        </w:rPr>
        <w:t>I</w:t>
      </w:r>
      <w:r w:rsidRPr="007D2A98">
        <w:rPr>
          <w:rFonts w:ascii="Arial" w:hAnsi="Arial" w:cs="Arial"/>
        </w:rPr>
        <w:t>, ever equal 0?</w:t>
      </w:r>
    </w:p>
    <w:p w:rsidR="00AD6A0C" w:rsidRDefault="00AD6A0C" w:rsidP="00AD6A0C">
      <w:pPr>
        <w:pStyle w:val="ListParagraph"/>
        <w:spacing w:after="0"/>
        <w:ind w:left="630"/>
        <w:rPr>
          <w:rFonts w:ascii="Arial" w:hAnsi="Arial" w:cs="Arial"/>
        </w:rPr>
      </w:pPr>
    </w:p>
    <w:p w:rsidR="00AD6A0C" w:rsidRPr="007D2A98" w:rsidRDefault="00AD6A0C" w:rsidP="00AD6A0C">
      <w:pPr>
        <w:pStyle w:val="ListParagraph"/>
        <w:spacing w:after="0"/>
        <w:ind w:left="63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before="240"/>
        <w:rPr>
          <w:rFonts w:ascii="Arial" w:hAnsi="Arial" w:cs="Arial"/>
        </w:rPr>
      </w:pPr>
      <w:r w:rsidRPr="007D2A98">
        <w:rPr>
          <w:rFonts w:ascii="Arial" w:hAnsi="Arial" w:cs="Arial"/>
        </w:rPr>
        <w:t>Explain what happens to the intensity of a light as the distance from the light source gets smaller (</w:t>
      </w:r>
      <w:r w:rsidRPr="005904AC">
        <w:rPr>
          <w:rFonts w:ascii="Arial" w:hAnsi="Arial" w:cs="Arial"/>
          <w:i/>
        </w:rPr>
        <w:t>d</w:t>
      </w:r>
      <w:r w:rsidRPr="007D2A98">
        <w:rPr>
          <w:rFonts w:ascii="Arial" w:hAnsi="Arial" w:cs="Arial"/>
        </w:rPr>
        <w:t xml:space="preserve"> → 0)?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28"/>
        <w:gridCol w:w="2160"/>
      </w:tblGrid>
      <w:tr w:rsidR="007D2A98" w:rsidRPr="007D2A98" w:rsidTr="000B75F4">
        <w:trPr>
          <w:jc w:val="right"/>
        </w:trPr>
        <w:tc>
          <w:tcPr>
            <w:tcW w:w="1728" w:type="dxa"/>
            <w:shd w:val="clear" w:color="auto" w:fill="D9D9D9" w:themeFill="background1" w:themeFillShade="D9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Distance in m</w:t>
            </w:r>
          </w:p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(</w:t>
            </w:r>
            <w:r w:rsidRPr="005904AC">
              <w:rPr>
                <w:rFonts w:ascii="Arial" w:hAnsi="Arial" w:cs="Arial"/>
                <w:b/>
                <w:i/>
              </w:rPr>
              <w:t>d</w:t>
            </w:r>
            <w:r w:rsidRPr="007D2A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Intensity in watts per square meter</w:t>
            </w:r>
          </w:p>
          <w:p w:rsidR="007D2A98" w:rsidRPr="007D2A98" w:rsidRDefault="007D2A98" w:rsidP="005904A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D2A98">
              <w:rPr>
                <w:rFonts w:ascii="Arial" w:hAnsi="Arial" w:cs="Arial"/>
                <w:b/>
              </w:rPr>
              <w:t>(</w:t>
            </w:r>
            <w:r w:rsidR="005904AC">
              <w:rPr>
                <w:rFonts w:ascii="Arial" w:hAnsi="Arial" w:cs="Arial"/>
                <w:b/>
                <w:i/>
              </w:rPr>
              <w:t>I</w:t>
            </w:r>
            <w:r w:rsidRPr="007D2A98">
              <w:rPr>
                <w:rFonts w:ascii="Arial" w:hAnsi="Arial" w:cs="Arial"/>
                <w:b/>
              </w:rPr>
              <w:t>)</w:t>
            </w: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0.5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0B75F4">
        <w:trPr>
          <w:trHeight w:val="288"/>
          <w:jc w:val="right"/>
        </w:trPr>
        <w:tc>
          <w:tcPr>
            <w:tcW w:w="1728" w:type="dxa"/>
            <w:vAlign w:val="center"/>
          </w:tcPr>
          <w:p w:rsidR="007D2A98" w:rsidRPr="007D2A98" w:rsidRDefault="007D2A98" w:rsidP="000B75F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0.1</w:t>
            </w:r>
          </w:p>
        </w:tc>
        <w:tc>
          <w:tcPr>
            <w:tcW w:w="2160" w:type="dxa"/>
            <w:vAlign w:val="center"/>
          </w:tcPr>
          <w:p w:rsidR="007D2A98" w:rsidRPr="007D2A98" w:rsidRDefault="007D2A98" w:rsidP="00C4271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D2A98" w:rsidRPr="007D2A98" w:rsidRDefault="007D2A98" w:rsidP="004D2864">
      <w:pPr>
        <w:pStyle w:val="ListParagraph"/>
        <w:spacing w:after="0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>Does it make sense to discuss a distance of 0 meters from the light source?</w:t>
      </w:r>
    </w:p>
    <w:p w:rsidR="007D2A98" w:rsidRPr="007D2A98" w:rsidRDefault="007D2A98" w:rsidP="004D2864">
      <w:pPr>
        <w:pStyle w:val="ListParagraph"/>
        <w:spacing w:after="0"/>
        <w:ind w:left="630"/>
        <w:rPr>
          <w:rFonts w:ascii="Arial" w:hAnsi="Arial" w:cs="Arial"/>
        </w:rPr>
      </w:pPr>
    </w:p>
    <w:p w:rsidR="007D2A98" w:rsidRDefault="007D2A98" w:rsidP="004D2864">
      <w:pPr>
        <w:pStyle w:val="ListParagraph"/>
        <w:spacing w:after="0"/>
        <w:ind w:left="630"/>
        <w:rPr>
          <w:rFonts w:ascii="Arial" w:hAnsi="Arial" w:cs="Arial"/>
        </w:rPr>
      </w:pPr>
    </w:p>
    <w:p w:rsid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 xml:space="preserve">Sketch a graph of this function. </w:t>
      </w:r>
    </w:p>
    <w:p w:rsidR="005904AC" w:rsidRPr="007D2A98" w:rsidRDefault="005A7011" w:rsidP="005904AC">
      <w:pPr>
        <w:pStyle w:val="ListParagraph"/>
        <w:spacing w:after="0"/>
        <w:ind w:left="630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8" type="#_x0000_t75" style="position:absolute;left:0;text-align:left;margin-left:124.85pt;margin-top:12.95pt;width:199.15pt;height:148.9pt;z-index:251658240">
            <v:imagedata r:id="rId45" o:title=""/>
            <w10:wrap type="square"/>
          </v:shape>
          <o:OLEObject Type="Embed" ProgID="GraphFile" ShapeID="_x0000_s1048" DrawAspect="Content" ObjectID="_1456726203" r:id="rId46"/>
        </w:object>
      </w: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Default="007D2A98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30246D" w:rsidRDefault="0030246D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C42715" w:rsidRDefault="00C42715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C42715" w:rsidRDefault="00C42715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30246D" w:rsidRDefault="0030246D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5904AC" w:rsidRDefault="005904AC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5904AC" w:rsidRPr="007D2A98" w:rsidRDefault="005904AC" w:rsidP="004D2864">
      <w:pPr>
        <w:pStyle w:val="ListParagraph"/>
        <w:spacing w:after="0"/>
        <w:ind w:left="108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7D2A98">
        <w:rPr>
          <w:rFonts w:ascii="Arial" w:hAnsi="Arial" w:cs="Arial"/>
        </w:rPr>
        <w:t>Write the equations of the asymptotes.</w:t>
      </w: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7D2A98" w:rsidRPr="007D2A98" w:rsidRDefault="007D2A98" w:rsidP="004D2864">
      <w:pPr>
        <w:spacing w:after="0"/>
        <w:rPr>
          <w:rFonts w:ascii="Arial" w:hAnsi="Arial" w:cs="Arial"/>
        </w:rPr>
      </w:pPr>
    </w:p>
    <w:p w:rsidR="00C42715" w:rsidRDefault="00C427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04AC" w:rsidRPr="00EB4919" w:rsidRDefault="005904AC" w:rsidP="005904AC">
      <w:pPr>
        <w:rPr>
          <w:rFonts w:ascii="Arial" w:hAnsi="Arial" w:cs="Arial"/>
          <w:b/>
          <w:u w:val="single"/>
        </w:rPr>
      </w:pPr>
      <w:r w:rsidRPr="00EB4919">
        <w:rPr>
          <w:rFonts w:ascii="Arial" w:hAnsi="Arial" w:cs="Arial"/>
          <w:b/>
          <w:u w:val="single"/>
        </w:rPr>
        <w:lastRenderedPageBreak/>
        <w:t xml:space="preserve">Visualizing </w:t>
      </w:r>
      <w:r w:rsidR="00EB4919" w:rsidRPr="00EB4919">
        <w:rPr>
          <w:rFonts w:ascii="Arial" w:hAnsi="Arial" w:cs="Arial"/>
          <w:b/>
          <w:u w:val="single"/>
        </w:rPr>
        <w:t xml:space="preserve">Indirectly Proportional </w:t>
      </w:r>
      <w:r w:rsidRPr="00EB4919">
        <w:rPr>
          <w:rFonts w:ascii="Arial" w:hAnsi="Arial" w:cs="Arial"/>
          <w:b/>
          <w:u w:val="single"/>
        </w:rPr>
        <w:t>Power Functions – Part 2</w:t>
      </w:r>
    </w:p>
    <w:p w:rsidR="007D2A98" w:rsidRPr="005904AC" w:rsidRDefault="007D2A98" w:rsidP="000D2A1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904AC">
        <w:rPr>
          <w:rFonts w:ascii="Arial" w:hAnsi="Arial" w:cs="Arial"/>
        </w:rPr>
        <w:t>Fill in the table below and then graph the functions.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311"/>
        <w:gridCol w:w="1311"/>
      </w:tblGrid>
      <w:tr w:rsidR="007D2A98" w:rsidRPr="007D2A98" w:rsidTr="007D2A98">
        <w:trPr>
          <w:trHeight w:val="576"/>
          <w:jc w:val="center"/>
        </w:trPr>
        <w:tc>
          <w:tcPr>
            <w:tcW w:w="1008" w:type="dxa"/>
            <w:vAlign w:val="center"/>
          </w:tcPr>
          <w:p w:rsidR="007D2A98" w:rsidRPr="007D2A98" w:rsidRDefault="0030246D" w:rsidP="003024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246D">
              <w:rPr>
                <w:rFonts w:ascii="Arial" w:hAnsi="Arial" w:cs="Arial"/>
                <w:position w:val="-4"/>
              </w:rPr>
              <w:object w:dxaOrig="220" w:dyaOrig="220">
                <v:shape id="_x0000_i1046" type="#_x0000_t75" style="width:11.55pt;height:11.55pt" o:ole="">
                  <v:imagedata r:id="rId47" o:title=""/>
                </v:shape>
                <o:OLEObject Type="Embed" ProgID="Equation.DSMT4" ShapeID="_x0000_i1046" DrawAspect="Content" ObjectID="_1456726188" r:id="rId48"/>
              </w:object>
            </w:r>
          </w:p>
        </w:tc>
        <w:tc>
          <w:tcPr>
            <w:tcW w:w="1296" w:type="dxa"/>
            <w:vAlign w:val="center"/>
          </w:tcPr>
          <w:p w:rsidR="007D2A98" w:rsidRPr="007D2A98" w:rsidRDefault="0030246D" w:rsidP="003024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246D">
              <w:rPr>
                <w:rFonts w:ascii="Arial" w:hAnsi="Arial" w:cs="Arial"/>
                <w:position w:val="-24"/>
              </w:rPr>
              <w:object w:dxaOrig="1100" w:dyaOrig="620">
                <v:shape id="_x0000_i1047" type="#_x0000_t75" style="width:54.65pt;height:30.85pt" o:ole="">
                  <v:imagedata r:id="rId49" o:title=""/>
                </v:shape>
                <o:OLEObject Type="Embed" ProgID="Equation.DSMT4" ShapeID="_x0000_i1047" DrawAspect="Content" ObjectID="_1456726189" r:id="rId50"/>
              </w:object>
            </w:r>
          </w:p>
        </w:tc>
        <w:tc>
          <w:tcPr>
            <w:tcW w:w="1296" w:type="dxa"/>
            <w:vAlign w:val="center"/>
          </w:tcPr>
          <w:p w:rsidR="007D2A98" w:rsidRPr="007D2A98" w:rsidRDefault="0030246D" w:rsidP="0030246D">
            <w:pPr>
              <w:pStyle w:val="ListParagraph"/>
              <w:spacing w:line="276" w:lineRule="auto"/>
              <w:ind w:left="0"/>
              <w:jc w:val="center"/>
              <w:rPr>
                <w:rFonts w:ascii="Arial" w:eastAsia="Calibri" w:hAnsi="Arial" w:cs="Arial"/>
              </w:rPr>
            </w:pPr>
            <w:r w:rsidRPr="0030246D">
              <w:rPr>
                <w:rFonts w:ascii="Arial" w:hAnsi="Arial" w:cs="Arial"/>
                <w:position w:val="-24"/>
              </w:rPr>
              <w:object w:dxaOrig="1100" w:dyaOrig="620">
                <v:shape id="_x0000_i1048" type="#_x0000_t75" style="width:54.65pt;height:30.85pt" o:ole="">
                  <v:imagedata r:id="rId51" o:title=""/>
                </v:shape>
                <o:OLEObject Type="Embed" ProgID="Equation.DSMT4" ShapeID="_x0000_i1048" DrawAspect="Content" ObjectID="_1456726190" r:id="rId52"/>
              </w:object>
            </w: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−3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−2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−1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0.5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24D9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96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gridSpan w:val="2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 xml:space="preserve">Not possible – you can’t </w:t>
            </w:r>
            <w:r>
              <w:rPr>
                <w:rFonts w:ascii="Arial" w:hAnsi="Arial" w:cs="Arial"/>
              </w:rPr>
              <w:t>divide by 0</w:t>
            </w:r>
          </w:p>
        </w:tc>
      </w:tr>
      <w:tr w:rsidR="00F424D9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296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424D9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296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F424D9" w:rsidRPr="007D2A98" w:rsidRDefault="00F424D9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1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2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2A98" w:rsidRPr="007D2A98" w:rsidTr="004D2864">
        <w:trPr>
          <w:trHeight w:val="288"/>
          <w:jc w:val="center"/>
        </w:trPr>
        <w:tc>
          <w:tcPr>
            <w:tcW w:w="1008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t>3</w:t>
            </w:r>
          </w:p>
        </w:tc>
        <w:tc>
          <w:tcPr>
            <w:tcW w:w="129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D2A98" w:rsidRPr="007D2A98" w:rsidRDefault="007D2A98" w:rsidP="004D2864">
      <w:pPr>
        <w:pStyle w:val="ListParagraph"/>
        <w:ind w:left="360"/>
        <w:rPr>
          <w:rFonts w:ascii="Arial" w:hAnsi="Arial" w:cs="Arial"/>
        </w:rPr>
      </w:pPr>
    </w:p>
    <w:p w:rsidR="007D2A98" w:rsidRPr="007D2A98" w:rsidRDefault="007D2A98" w:rsidP="004D2864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7D2A98" w:rsidRPr="007D2A98" w:rsidTr="004D2864">
        <w:trPr>
          <w:jc w:val="center"/>
        </w:trPr>
        <w:tc>
          <w:tcPr>
            <w:tcW w:w="5616" w:type="dxa"/>
          </w:tcPr>
          <w:p w:rsidR="007D2A98" w:rsidRPr="007D2A98" w:rsidRDefault="0030246D" w:rsidP="003024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246D">
              <w:rPr>
                <w:rFonts w:ascii="Arial" w:hAnsi="Arial" w:cs="Arial"/>
                <w:position w:val="-24"/>
              </w:rPr>
              <w:object w:dxaOrig="1100" w:dyaOrig="620">
                <v:shape id="_x0000_i1049" type="#_x0000_t75" style="width:54.65pt;height:30.85pt" o:ole="">
                  <v:imagedata r:id="rId49" o:title=""/>
                </v:shape>
                <o:OLEObject Type="Embed" ProgID="Equation.DSMT4" ShapeID="_x0000_i1049" DrawAspect="Content" ObjectID="_1456726191" r:id="rId53"/>
              </w:object>
            </w:r>
          </w:p>
        </w:tc>
        <w:tc>
          <w:tcPr>
            <w:tcW w:w="5616" w:type="dxa"/>
          </w:tcPr>
          <w:p w:rsidR="007D2A98" w:rsidRPr="007D2A98" w:rsidRDefault="0030246D" w:rsidP="003024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0246D">
              <w:rPr>
                <w:rFonts w:ascii="Arial" w:hAnsi="Arial" w:cs="Arial"/>
                <w:position w:val="-24"/>
              </w:rPr>
              <w:object w:dxaOrig="1100" w:dyaOrig="620">
                <v:shape id="_x0000_i1050" type="#_x0000_t75" style="width:54.65pt;height:30.85pt" o:ole="">
                  <v:imagedata r:id="rId51" o:title=""/>
                </v:shape>
                <o:OLEObject Type="Embed" ProgID="Equation.DSMT4" ShapeID="_x0000_i1050" DrawAspect="Content" ObjectID="_1456726192" r:id="rId54"/>
              </w:object>
            </w:r>
          </w:p>
        </w:tc>
      </w:tr>
      <w:tr w:rsidR="007D2A98" w:rsidRPr="007D2A98" w:rsidTr="004D2864">
        <w:trPr>
          <w:trHeight w:val="3600"/>
          <w:jc w:val="center"/>
        </w:trPr>
        <w:tc>
          <w:tcPr>
            <w:tcW w:w="561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51" type="#_x0000_t75" style="width:260.35pt;height:156.85pt" o:ole="">
                  <v:imagedata r:id="rId55" o:title=""/>
                </v:shape>
                <o:OLEObject Type="Embed" ProgID="GraphFile" ShapeID="_x0000_i1051" DrawAspect="Content" ObjectID="_1456726193" r:id="rId56"/>
              </w:object>
            </w:r>
          </w:p>
        </w:tc>
        <w:tc>
          <w:tcPr>
            <w:tcW w:w="5616" w:type="dxa"/>
            <w:vAlign w:val="center"/>
          </w:tcPr>
          <w:p w:rsidR="007D2A98" w:rsidRPr="007D2A98" w:rsidRDefault="007D2A98" w:rsidP="004D28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52" type="#_x0000_t75" style="width:260.35pt;height:156.85pt" o:ole="">
                  <v:imagedata r:id="rId55" o:title=""/>
                </v:shape>
                <o:OLEObject Type="Embed" ProgID="GraphFile" ShapeID="_x0000_i1052" DrawAspect="Content" ObjectID="_1456726194" r:id="rId57"/>
              </w:object>
            </w:r>
          </w:p>
        </w:tc>
      </w:tr>
    </w:tbl>
    <w:p w:rsidR="0046079E" w:rsidRDefault="0046079E" w:rsidP="004D2864">
      <w:pPr>
        <w:spacing w:after="0"/>
        <w:rPr>
          <w:rFonts w:ascii="Arial" w:hAnsi="Arial" w:cs="Arial"/>
          <w:bCs/>
        </w:rPr>
      </w:pPr>
    </w:p>
    <w:p w:rsidR="00C42715" w:rsidRPr="00F424D9" w:rsidRDefault="00C42715" w:rsidP="000D2A1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F424D9">
        <w:rPr>
          <w:rFonts w:ascii="Arial" w:hAnsi="Arial" w:cs="Arial"/>
        </w:rPr>
        <w:t xml:space="preserve">Sketch a graph </w:t>
      </w:r>
      <w:r>
        <w:rPr>
          <w:rFonts w:ascii="Arial" w:hAnsi="Arial" w:cs="Arial"/>
        </w:rPr>
        <w:t>for</w:t>
      </w:r>
      <w:r w:rsidRPr="00F424D9">
        <w:rPr>
          <w:rFonts w:ascii="Arial" w:hAnsi="Arial" w:cs="Arial"/>
        </w:rPr>
        <w:t xml:space="preserve"> the following </w:t>
      </w:r>
      <w:r>
        <w:rPr>
          <w:rFonts w:ascii="Arial" w:hAnsi="Arial" w:cs="Arial"/>
        </w:rPr>
        <w:t xml:space="preserve">indirectly proportional power </w:t>
      </w:r>
      <w:r w:rsidRPr="00F424D9">
        <w:rPr>
          <w:rFonts w:ascii="Arial" w:hAnsi="Arial" w:cs="Arial"/>
        </w:rPr>
        <w:t>functions:</w:t>
      </w:r>
    </w:p>
    <w:p w:rsidR="00C42715" w:rsidRDefault="00C42715" w:rsidP="004D2864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30246D" w:rsidTr="00C42715">
        <w:trPr>
          <w:trHeight w:val="432"/>
          <w:jc w:val="center"/>
        </w:trPr>
        <w:tc>
          <w:tcPr>
            <w:tcW w:w="2448" w:type="dxa"/>
            <w:vAlign w:val="center"/>
          </w:tcPr>
          <w:p w:rsidR="0030246D" w:rsidRDefault="0030246D" w:rsidP="004F4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560" w:dyaOrig="360">
                <v:shape id="_x0000_i1053" type="#_x0000_t75" style="width:77.8pt;height:18pt" o:ole="">
                  <v:imagedata r:id="rId58" o:title=""/>
                </v:shape>
                <o:OLEObject Type="Embed" ProgID="Equation.DSMT4" ShapeID="_x0000_i1053" DrawAspect="Content" ObjectID="_1456726195" r:id="rId59"/>
              </w:object>
            </w:r>
          </w:p>
        </w:tc>
        <w:tc>
          <w:tcPr>
            <w:tcW w:w="2448" w:type="dxa"/>
            <w:vAlign w:val="center"/>
          </w:tcPr>
          <w:p w:rsidR="0030246D" w:rsidRDefault="0030246D" w:rsidP="004F4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700" w:dyaOrig="360">
                <v:shape id="_x0000_i1054" type="#_x0000_t75" style="width:84.85pt;height:18pt" o:ole="">
                  <v:imagedata r:id="rId60" o:title=""/>
                </v:shape>
                <o:OLEObject Type="Embed" ProgID="Equation.DSMT4" ShapeID="_x0000_i1054" DrawAspect="Content" ObjectID="_1456726196" r:id="rId61"/>
              </w:object>
            </w:r>
          </w:p>
        </w:tc>
        <w:tc>
          <w:tcPr>
            <w:tcW w:w="2448" w:type="dxa"/>
            <w:vAlign w:val="center"/>
          </w:tcPr>
          <w:p w:rsidR="0030246D" w:rsidRDefault="0030246D" w:rsidP="004F4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500" w:dyaOrig="360">
                <v:shape id="_x0000_i1055" type="#_x0000_t75" style="width:75.2pt;height:18pt" o:ole="">
                  <v:imagedata r:id="rId62" o:title=""/>
                </v:shape>
                <o:OLEObject Type="Embed" ProgID="Equation.DSMT4" ShapeID="_x0000_i1055" DrawAspect="Content" ObjectID="_1456726197" r:id="rId63"/>
              </w:object>
            </w:r>
          </w:p>
        </w:tc>
        <w:tc>
          <w:tcPr>
            <w:tcW w:w="2448" w:type="dxa"/>
            <w:vAlign w:val="center"/>
          </w:tcPr>
          <w:p w:rsidR="0030246D" w:rsidRDefault="0030246D" w:rsidP="004F4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2DD">
              <w:rPr>
                <w:rFonts w:ascii="Arial" w:hAnsi="Arial" w:cs="Arial"/>
                <w:position w:val="-10"/>
              </w:rPr>
              <w:object w:dxaOrig="1640" w:dyaOrig="360">
                <v:shape id="_x0000_i1056" type="#_x0000_t75" style="width:81.65pt;height:18pt" o:ole="">
                  <v:imagedata r:id="rId64" o:title=""/>
                </v:shape>
                <o:OLEObject Type="Embed" ProgID="Equation.DSMT4" ShapeID="_x0000_i1056" DrawAspect="Content" ObjectID="_1456726198" r:id="rId65"/>
              </w:object>
            </w:r>
          </w:p>
        </w:tc>
      </w:tr>
      <w:tr w:rsidR="0030246D" w:rsidTr="00C42715">
        <w:trPr>
          <w:trHeight w:val="1440"/>
          <w:jc w:val="center"/>
        </w:trPr>
        <w:tc>
          <w:tcPr>
            <w:tcW w:w="2448" w:type="dxa"/>
            <w:vAlign w:val="center"/>
          </w:tcPr>
          <w:p w:rsidR="0030246D" w:rsidRDefault="00EB24EE" w:rsidP="00C4271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57" type="#_x0000_t75" style="width:99.65pt;height:60.45pt" o:ole="">
                  <v:imagedata r:id="rId66" o:title=""/>
                </v:shape>
                <o:OLEObject Type="Embed" ProgID="GraphFile" ShapeID="_x0000_i1057" DrawAspect="Content" ObjectID="_1456726199" r:id="rId67"/>
              </w:object>
            </w:r>
          </w:p>
        </w:tc>
        <w:tc>
          <w:tcPr>
            <w:tcW w:w="2448" w:type="dxa"/>
            <w:vAlign w:val="center"/>
          </w:tcPr>
          <w:p w:rsidR="0030246D" w:rsidRDefault="00EB24EE" w:rsidP="00C4271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58" type="#_x0000_t75" style="width:99.65pt;height:60.45pt" o:ole="">
                  <v:imagedata r:id="rId66" o:title=""/>
                </v:shape>
                <o:OLEObject Type="Embed" ProgID="GraphFile" ShapeID="_x0000_i1058" DrawAspect="Content" ObjectID="_1456726200" r:id="rId68"/>
              </w:object>
            </w:r>
          </w:p>
        </w:tc>
        <w:tc>
          <w:tcPr>
            <w:tcW w:w="2448" w:type="dxa"/>
            <w:vAlign w:val="center"/>
          </w:tcPr>
          <w:p w:rsidR="0030246D" w:rsidRDefault="00EB24EE" w:rsidP="00C4271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59" type="#_x0000_t75" style="width:99.65pt;height:60.45pt" o:ole="">
                  <v:imagedata r:id="rId66" o:title=""/>
                </v:shape>
                <o:OLEObject Type="Embed" ProgID="GraphFile" ShapeID="_x0000_i1059" DrawAspect="Content" ObjectID="_1456726201" r:id="rId69"/>
              </w:object>
            </w:r>
          </w:p>
        </w:tc>
        <w:tc>
          <w:tcPr>
            <w:tcW w:w="2448" w:type="dxa"/>
            <w:vAlign w:val="center"/>
          </w:tcPr>
          <w:p w:rsidR="0030246D" w:rsidRDefault="00EB24EE" w:rsidP="00C4271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D2A98">
              <w:rPr>
                <w:rFonts w:ascii="Arial" w:hAnsi="Arial" w:cs="Arial"/>
              </w:rPr>
              <w:object w:dxaOrig="16740" w:dyaOrig="10125">
                <v:shape id="_x0000_i1060" type="#_x0000_t75" style="width:99.65pt;height:60.45pt" o:ole="">
                  <v:imagedata r:id="rId66" o:title=""/>
                </v:shape>
                <o:OLEObject Type="Embed" ProgID="GraphFile" ShapeID="_x0000_i1060" DrawAspect="Content" ObjectID="_1456726202" r:id="rId70"/>
              </w:object>
            </w:r>
          </w:p>
        </w:tc>
      </w:tr>
    </w:tbl>
    <w:p w:rsidR="00C42715" w:rsidRPr="00F424D9" w:rsidRDefault="00C42715" w:rsidP="004D2864">
      <w:pPr>
        <w:spacing w:after="0"/>
        <w:rPr>
          <w:rFonts w:ascii="Arial" w:hAnsi="Arial" w:cs="Arial"/>
          <w:bCs/>
        </w:rPr>
      </w:pPr>
    </w:p>
    <w:sectPr w:rsidR="00C42715" w:rsidRPr="00F424D9" w:rsidSect="005904AC">
      <w:headerReference w:type="default" r:id="rId71"/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8D" w:rsidRDefault="0012758D" w:rsidP="006E5F39">
      <w:pPr>
        <w:spacing w:after="0" w:line="240" w:lineRule="auto"/>
      </w:pPr>
      <w:r>
        <w:separator/>
      </w:r>
    </w:p>
  </w:endnote>
  <w:endnote w:type="continuationSeparator" w:id="0">
    <w:p w:rsidR="0012758D" w:rsidRDefault="0012758D" w:rsidP="006E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75742"/>
      <w:docPartObj>
        <w:docPartGallery w:val="Page Numbers (Bottom of Page)"/>
        <w:docPartUnique/>
      </w:docPartObj>
    </w:sdtPr>
    <w:sdtEndPr/>
    <w:sdtContent>
      <w:p w:rsidR="000D2A14" w:rsidRDefault="00713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A14" w:rsidRPr="006E5F39" w:rsidRDefault="000D2A1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8D" w:rsidRDefault="0012758D" w:rsidP="006E5F39">
      <w:pPr>
        <w:spacing w:after="0" w:line="240" w:lineRule="auto"/>
      </w:pPr>
      <w:r>
        <w:separator/>
      </w:r>
    </w:p>
  </w:footnote>
  <w:footnote w:type="continuationSeparator" w:id="0">
    <w:p w:rsidR="0012758D" w:rsidRDefault="0012758D" w:rsidP="006E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14" w:rsidRPr="00B332DD" w:rsidRDefault="005A7011" w:rsidP="00071F31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98EB29D8281B4194874BC1B0A163471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2A14" w:rsidRPr="00B332DD">
          <w:rPr>
            <w:rFonts w:ascii="Arial" w:eastAsiaTheme="majorEastAsia" w:hAnsi="Arial" w:cs="Arial"/>
          </w:rPr>
          <w:t>Power Functions</w:t>
        </w:r>
      </w:sdtContent>
    </w:sdt>
    <w:r w:rsidR="0072284E">
      <w:rPr>
        <w:rFonts w:ascii="Arial" w:eastAsiaTheme="majorEastAsia" w:hAnsi="Arial" w:cs="Arial"/>
      </w:rPr>
      <w:tab/>
    </w:r>
    <w:r w:rsidR="0072284E">
      <w:rPr>
        <w:rFonts w:ascii="Arial" w:eastAsiaTheme="majorEastAsia" w:hAnsi="Arial" w:cs="Arial"/>
      </w:rPr>
      <w:tab/>
    </w:r>
    <w:r w:rsidR="00324750">
      <w:rPr>
        <w:rFonts w:ascii="Arial" w:eastAsiaTheme="majorEastAsia" w:hAnsi="Arial" w:cs="Arial"/>
      </w:rPr>
      <w:t>Day 29</w:t>
    </w:r>
    <w:r w:rsidR="00504C3A">
      <w:rPr>
        <w:rFonts w:ascii="Arial" w:eastAsiaTheme="majorEastAsia" w:hAnsi="Arial" w:cs="Arial"/>
      </w:rPr>
      <w:t xml:space="preserve">:  </w:t>
    </w:r>
    <w:r w:rsidR="00DD1465">
      <w:rPr>
        <w:rFonts w:ascii="Arial" w:eastAsiaTheme="majorEastAsia" w:hAnsi="Arial" w:cs="Arial"/>
      </w:rPr>
      <w:t>March 19,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289B"/>
    <w:multiLevelType w:val="hybridMultilevel"/>
    <w:tmpl w:val="88D24B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DC2"/>
    <w:multiLevelType w:val="hybridMultilevel"/>
    <w:tmpl w:val="3FC82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015"/>
    <w:multiLevelType w:val="hybridMultilevel"/>
    <w:tmpl w:val="300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9F4"/>
    <w:multiLevelType w:val="hybridMultilevel"/>
    <w:tmpl w:val="C7A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0AB9"/>
    <w:multiLevelType w:val="hybridMultilevel"/>
    <w:tmpl w:val="893E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06A"/>
    <w:multiLevelType w:val="hybridMultilevel"/>
    <w:tmpl w:val="C8D0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3CA0"/>
    <w:multiLevelType w:val="hybridMultilevel"/>
    <w:tmpl w:val="9D9CF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70C0D"/>
    <w:multiLevelType w:val="hybridMultilevel"/>
    <w:tmpl w:val="EABCB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0199D"/>
    <w:multiLevelType w:val="hybridMultilevel"/>
    <w:tmpl w:val="836E9D2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2BE6530A"/>
    <w:multiLevelType w:val="hybridMultilevel"/>
    <w:tmpl w:val="4CD635D8"/>
    <w:lvl w:ilvl="0" w:tplc="367CAC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9E244C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376C6"/>
    <w:multiLevelType w:val="hybridMultilevel"/>
    <w:tmpl w:val="D0B4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6D49"/>
    <w:multiLevelType w:val="hybridMultilevel"/>
    <w:tmpl w:val="A6F2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C7D5B"/>
    <w:multiLevelType w:val="hybridMultilevel"/>
    <w:tmpl w:val="9EB87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07CAF"/>
    <w:multiLevelType w:val="hybridMultilevel"/>
    <w:tmpl w:val="8F32E238"/>
    <w:lvl w:ilvl="0" w:tplc="9E84C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C4E27"/>
    <w:multiLevelType w:val="hybridMultilevel"/>
    <w:tmpl w:val="3426F402"/>
    <w:lvl w:ilvl="0" w:tplc="705AB0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2315DD"/>
    <w:multiLevelType w:val="hybridMultilevel"/>
    <w:tmpl w:val="C3923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63BB1"/>
    <w:multiLevelType w:val="hybridMultilevel"/>
    <w:tmpl w:val="5D001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9158A"/>
    <w:multiLevelType w:val="hybridMultilevel"/>
    <w:tmpl w:val="EAD46E88"/>
    <w:lvl w:ilvl="0" w:tplc="FF8428A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0700C"/>
    <w:multiLevelType w:val="hybridMultilevel"/>
    <w:tmpl w:val="45C4C272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>
    <w:nsid w:val="68223815"/>
    <w:multiLevelType w:val="hybridMultilevel"/>
    <w:tmpl w:val="FA648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136FC"/>
    <w:multiLevelType w:val="hybridMultilevel"/>
    <w:tmpl w:val="8398C1F8"/>
    <w:lvl w:ilvl="0" w:tplc="FF8428A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8A7AEA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80EE3"/>
    <w:multiLevelType w:val="hybridMultilevel"/>
    <w:tmpl w:val="BD4A2F58"/>
    <w:lvl w:ilvl="0" w:tplc="9E84C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E65C9"/>
    <w:multiLevelType w:val="hybridMultilevel"/>
    <w:tmpl w:val="9C107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72B2C"/>
    <w:multiLevelType w:val="multilevel"/>
    <w:tmpl w:val="8D1CFF2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81EC2"/>
    <w:multiLevelType w:val="hybridMultilevel"/>
    <w:tmpl w:val="7A7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E0E68"/>
    <w:multiLevelType w:val="hybridMultilevel"/>
    <w:tmpl w:val="BD7CB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1777C"/>
    <w:multiLevelType w:val="hybridMultilevel"/>
    <w:tmpl w:val="36E0B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5"/>
  </w:num>
  <w:num w:numId="5">
    <w:abstractNumId w:val="24"/>
  </w:num>
  <w:num w:numId="6">
    <w:abstractNumId w:val="11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23"/>
  </w:num>
  <w:num w:numId="12">
    <w:abstractNumId w:val="17"/>
  </w:num>
  <w:num w:numId="13">
    <w:abstractNumId w:val="1"/>
  </w:num>
  <w:num w:numId="14">
    <w:abstractNumId w:val="7"/>
  </w:num>
  <w:num w:numId="15">
    <w:abstractNumId w:val="3"/>
  </w:num>
  <w:num w:numId="16">
    <w:abstractNumId w:val="22"/>
  </w:num>
  <w:num w:numId="17">
    <w:abstractNumId w:val="19"/>
  </w:num>
  <w:num w:numId="18">
    <w:abstractNumId w:val="26"/>
  </w:num>
  <w:num w:numId="19">
    <w:abstractNumId w:val="15"/>
  </w:num>
  <w:num w:numId="20">
    <w:abstractNumId w:val="13"/>
  </w:num>
  <w:num w:numId="21">
    <w:abstractNumId w:val="8"/>
  </w:num>
  <w:num w:numId="22">
    <w:abstractNumId w:val="18"/>
  </w:num>
  <w:num w:numId="23">
    <w:abstractNumId w:val="6"/>
  </w:num>
  <w:num w:numId="24">
    <w:abstractNumId w:val="4"/>
  </w:num>
  <w:num w:numId="25">
    <w:abstractNumId w:val="0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9"/>
    <w:rsid w:val="00011CAD"/>
    <w:rsid w:val="000553DB"/>
    <w:rsid w:val="00060594"/>
    <w:rsid w:val="00071F31"/>
    <w:rsid w:val="000B75F4"/>
    <w:rsid w:val="000D0E80"/>
    <w:rsid w:val="000D2A14"/>
    <w:rsid w:val="00103DA3"/>
    <w:rsid w:val="001173C3"/>
    <w:rsid w:val="0012758D"/>
    <w:rsid w:val="00134B71"/>
    <w:rsid w:val="00152F69"/>
    <w:rsid w:val="00160314"/>
    <w:rsid w:val="001A6826"/>
    <w:rsid w:val="0027211A"/>
    <w:rsid w:val="0027566A"/>
    <w:rsid w:val="00293585"/>
    <w:rsid w:val="0030246D"/>
    <w:rsid w:val="00324750"/>
    <w:rsid w:val="00353BAB"/>
    <w:rsid w:val="003662EA"/>
    <w:rsid w:val="00382F3C"/>
    <w:rsid w:val="00393FE8"/>
    <w:rsid w:val="003A3A0F"/>
    <w:rsid w:val="003B5CDB"/>
    <w:rsid w:val="003C1E84"/>
    <w:rsid w:val="003C7FB7"/>
    <w:rsid w:val="003D350F"/>
    <w:rsid w:val="00427FEE"/>
    <w:rsid w:val="00443CE1"/>
    <w:rsid w:val="0045272F"/>
    <w:rsid w:val="0046079E"/>
    <w:rsid w:val="00497155"/>
    <w:rsid w:val="00497F05"/>
    <w:rsid w:val="004D2864"/>
    <w:rsid w:val="004E0DD1"/>
    <w:rsid w:val="00504C3A"/>
    <w:rsid w:val="0053150E"/>
    <w:rsid w:val="005559D3"/>
    <w:rsid w:val="005564D5"/>
    <w:rsid w:val="005904AC"/>
    <w:rsid w:val="005A7011"/>
    <w:rsid w:val="005C5A53"/>
    <w:rsid w:val="005C63B0"/>
    <w:rsid w:val="006149EB"/>
    <w:rsid w:val="00665AD5"/>
    <w:rsid w:val="0069385D"/>
    <w:rsid w:val="006A7C89"/>
    <w:rsid w:val="006E5F39"/>
    <w:rsid w:val="00710C21"/>
    <w:rsid w:val="007130B0"/>
    <w:rsid w:val="00714AB8"/>
    <w:rsid w:val="0072284E"/>
    <w:rsid w:val="007725BC"/>
    <w:rsid w:val="007A5F7D"/>
    <w:rsid w:val="007B591C"/>
    <w:rsid w:val="007D2A98"/>
    <w:rsid w:val="007F359C"/>
    <w:rsid w:val="00804115"/>
    <w:rsid w:val="00885B2E"/>
    <w:rsid w:val="00886341"/>
    <w:rsid w:val="00895245"/>
    <w:rsid w:val="008E301A"/>
    <w:rsid w:val="008E3198"/>
    <w:rsid w:val="009064B4"/>
    <w:rsid w:val="00914339"/>
    <w:rsid w:val="00955B08"/>
    <w:rsid w:val="009738FA"/>
    <w:rsid w:val="0099474B"/>
    <w:rsid w:val="009A6F8B"/>
    <w:rsid w:val="009C7A5D"/>
    <w:rsid w:val="009D7F7A"/>
    <w:rsid w:val="009F3E7D"/>
    <w:rsid w:val="00A34DDC"/>
    <w:rsid w:val="00AD6A0C"/>
    <w:rsid w:val="00AE0432"/>
    <w:rsid w:val="00AF73D2"/>
    <w:rsid w:val="00B332DD"/>
    <w:rsid w:val="00B40F59"/>
    <w:rsid w:val="00BA3E78"/>
    <w:rsid w:val="00BA782E"/>
    <w:rsid w:val="00BB48A9"/>
    <w:rsid w:val="00BD0B0C"/>
    <w:rsid w:val="00BE49C6"/>
    <w:rsid w:val="00BE7ADF"/>
    <w:rsid w:val="00C04F39"/>
    <w:rsid w:val="00C274E4"/>
    <w:rsid w:val="00C42715"/>
    <w:rsid w:val="00C67822"/>
    <w:rsid w:val="00CE25E2"/>
    <w:rsid w:val="00CF7065"/>
    <w:rsid w:val="00DD1465"/>
    <w:rsid w:val="00E00F65"/>
    <w:rsid w:val="00E060BA"/>
    <w:rsid w:val="00E12F1D"/>
    <w:rsid w:val="00E142FD"/>
    <w:rsid w:val="00E569CC"/>
    <w:rsid w:val="00E70751"/>
    <w:rsid w:val="00EA3999"/>
    <w:rsid w:val="00EB24EE"/>
    <w:rsid w:val="00EB4919"/>
    <w:rsid w:val="00EF0598"/>
    <w:rsid w:val="00F2049E"/>
    <w:rsid w:val="00F309C4"/>
    <w:rsid w:val="00F42333"/>
    <w:rsid w:val="00F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EF4EA645-3EED-468A-8FC4-8B9B576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39"/>
  </w:style>
  <w:style w:type="paragraph" w:styleId="Footer">
    <w:name w:val="footer"/>
    <w:basedOn w:val="Normal"/>
    <w:link w:val="FooterChar"/>
    <w:uiPriority w:val="99"/>
    <w:unhideWhenUsed/>
    <w:rsid w:val="006E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39"/>
  </w:style>
  <w:style w:type="paragraph" w:styleId="BalloonText">
    <w:name w:val="Balloon Text"/>
    <w:basedOn w:val="Normal"/>
    <w:link w:val="BalloonTextChar"/>
    <w:uiPriority w:val="99"/>
    <w:semiHidden/>
    <w:unhideWhenUsed/>
    <w:rsid w:val="006E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A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FEE"/>
    <w:rPr>
      <w:color w:val="808080"/>
    </w:rPr>
  </w:style>
  <w:style w:type="paragraph" w:styleId="Subtitle">
    <w:name w:val="Subtitle"/>
    <w:basedOn w:val="Normal"/>
    <w:link w:val="SubtitleChar"/>
    <w:qFormat/>
    <w:rsid w:val="0095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5B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11.bin"/><Relationship Id="rId11" Type="http://schemas.openxmlformats.org/officeDocument/2006/relationships/image" Target="media/image2.e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emf"/><Relationship Id="rId45" Type="http://schemas.openxmlformats.org/officeDocument/2006/relationships/image" Target="media/image17.emf"/><Relationship Id="rId53" Type="http://schemas.openxmlformats.org/officeDocument/2006/relationships/oleObject" Target="embeddings/oleObject25.bin"/><Relationship Id="rId58" Type="http://schemas.openxmlformats.org/officeDocument/2006/relationships/image" Target="media/image22.wmf"/><Relationship Id="rId66" Type="http://schemas.openxmlformats.org/officeDocument/2006/relationships/image" Target="media/image26.emf"/><Relationship Id="rId74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6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e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2.bin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1.emf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EB29D8281B4194874BC1B0A163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4EFA-EA12-4CF2-9533-4524C3F1604E}"/>
      </w:docPartPr>
      <w:docPartBody>
        <w:p w:rsidR="00660AB5" w:rsidRDefault="00FD7C90" w:rsidP="00FD7C90">
          <w:pPr>
            <w:pStyle w:val="98EB29D8281B4194874BC1B0A163471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4ECA"/>
    <w:rsid w:val="000E22E3"/>
    <w:rsid w:val="000E4ECA"/>
    <w:rsid w:val="000F3EC8"/>
    <w:rsid w:val="0060377E"/>
    <w:rsid w:val="00660AB5"/>
    <w:rsid w:val="00821C19"/>
    <w:rsid w:val="008B6CB0"/>
    <w:rsid w:val="009B30D0"/>
    <w:rsid w:val="009C1214"/>
    <w:rsid w:val="009E63FB"/>
    <w:rsid w:val="00A133A8"/>
    <w:rsid w:val="00CA27BD"/>
    <w:rsid w:val="00E03EAD"/>
    <w:rsid w:val="00E20DC6"/>
    <w:rsid w:val="00E679A9"/>
    <w:rsid w:val="00EA496E"/>
    <w:rsid w:val="00F00E97"/>
    <w:rsid w:val="00F726C9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6892CDC7F54A43998D1E501C29C691">
    <w:name w:val="FF6892CDC7F54A43998D1E501C29C691"/>
    <w:rsid w:val="000E4ECA"/>
  </w:style>
  <w:style w:type="paragraph" w:customStyle="1" w:styleId="F311653FD30440B7A7F9404A564AC86E">
    <w:name w:val="F311653FD30440B7A7F9404A564AC86E"/>
    <w:rsid w:val="000E4ECA"/>
  </w:style>
  <w:style w:type="character" w:styleId="PlaceholderText">
    <w:name w:val="Placeholder Text"/>
    <w:basedOn w:val="DefaultParagraphFont"/>
    <w:uiPriority w:val="99"/>
    <w:semiHidden/>
    <w:rsid w:val="00EA496E"/>
    <w:rPr>
      <w:color w:val="808080"/>
    </w:rPr>
  </w:style>
  <w:style w:type="paragraph" w:customStyle="1" w:styleId="98EB29D8281B4194874BC1B0A1634712">
    <w:name w:val="98EB29D8281B4194874BC1B0A1634712"/>
    <w:rsid w:val="00FD7C90"/>
  </w:style>
  <w:style w:type="paragraph" w:customStyle="1" w:styleId="3C3FCFCA9E984D4C95BC19EAC636F44A">
    <w:name w:val="3C3FCFCA9E984D4C95BC19EAC636F44A"/>
    <w:rsid w:val="00FD7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755E6-5F2E-4BDB-8F27-E956AC9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Functions</vt:lpstr>
    </vt:vector>
  </TitlesOfParts>
  <Company>Fort Lewis College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Functions</dc:title>
  <dc:creator>HELPLINE</dc:creator>
  <cp:lastModifiedBy>Goldstein, Leslie</cp:lastModifiedBy>
  <cp:revision>7</cp:revision>
  <cp:lastPrinted>2008-11-03T02:31:00Z</cp:lastPrinted>
  <dcterms:created xsi:type="dcterms:W3CDTF">2013-02-20T03:18:00Z</dcterms:created>
  <dcterms:modified xsi:type="dcterms:W3CDTF">2014-03-19T15:22:00Z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