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163" w:rsidRDefault="00B1432F" w:rsidP="009E2DC9">
      <w:pPr>
        <w:pStyle w:val="NoSpacing"/>
        <w:jc w:val="center"/>
        <w:rPr>
          <w:b/>
        </w:rPr>
      </w:pPr>
      <w:r w:rsidRPr="00B1432F">
        <w:rPr>
          <w:b/>
        </w:rPr>
        <w:t xml:space="preserve">BA 352: </w:t>
      </w:r>
      <w:r w:rsidR="009E2DC9">
        <w:rPr>
          <w:b/>
        </w:rPr>
        <w:t>Online Class Activity 9</w:t>
      </w:r>
    </w:p>
    <w:p w:rsidR="002A0EC1" w:rsidRDefault="002A0EC1" w:rsidP="009E2DC9">
      <w:pPr>
        <w:pStyle w:val="NoSpacing"/>
        <w:jc w:val="center"/>
        <w:rPr>
          <w:b/>
        </w:rPr>
      </w:pPr>
      <w:r>
        <w:rPr>
          <w:b/>
        </w:rPr>
        <w:t>General PMBoK Concepts</w:t>
      </w:r>
    </w:p>
    <w:p w:rsidR="00B1432F" w:rsidRDefault="00B1432F" w:rsidP="00B1432F">
      <w:pPr>
        <w:pStyle w:val="NoSpacing"/>
      </w:pPr>
    </w:p>
    <w:p w:rsidR="00142170" w:rsidRDefault="00C10AEA" w:rsidP="00B1432F">
      <w:pPr>
        <w:pStyle w:val="NoSpacing"/>
      </w:pPr>
      <w:r>
        <w:t>1. List the five project management</w:t>
      </w:r>
      <w:r w:rsidR="00AA4898">
        <w:t xml:space="preserve"> process groups, in order.  You should memorize these with a </w:t>
      </w:r>
      <w:r w:rsidR="004F67F0">
        <w:t>mnemonic</w:t>
      </w:r>
      <w:r w:rsidR="00AA4898">
        <w:t xml:space="preserve"> device, like “I Prefer Eating Mac &amp; Cheese Cold.”</w:t>
      </w:r>
      <w:r w:rsidR="00B1432F">
        <w:t xml:space="preserve"> </w:t>
      </w:r>
    </w:p>
    <w:p w:rsidR="00142170" w:rsidRDefault="00142170" w:rsidP="00B1432F">
      <w:pPr>
        <w:pStyle w:val="NoSpacing"/>
      </w:pPr>
    </w:p>
    <w:p w:rsidR="00B1432F" w:rsidRDefault="00B1432F" w:rsidP="00B1432F">
      <w:pPr>
        <w:pStyle w:val="NoSpacing"/>
      </w:pPr>
      <w:r>
        <w:t>_________________________________________________</w:t>
      </w:r>
      <w:r w:rsidR="00142170">
        <w:t>____________________________________</w:t>
      </w:r>
    </w:p>
    <w:p w:rsidR="00B1432F" w:rsidRDefault="00B1432F" w:rsidP="00B1432F">
      <w:pPr>
        <w:pStyle w:val="NoSpacing"/>
      </w:pPr>
    </w:p>
    <w:p w:rsidR="00B1432F" w:rsidRDefault="00B1432F" w:rsidP="00B1432F">
      <w:pPr>
        <w:pStyle w:val="NoSpacing"/>
      </w:pPr>
      <w:r>
        <w:t>2. What are the three sides of the PM triangle?  ______________________________________________</w:t>
      </w:r>
    </w:p>
    <w:p w:rsidR="00B1432F" w:rsidRDefault="00B1432F" w:rsidP="00B1432F">
      <w:pPr>
        <w:pStyle w:val="NoSpacing"/>
      </w:pPr>
    </w:p>
    <w:p w:rsidR="003D7646" w:rsidRDefault="00B1432F" w:rsidP="00B1432F">
      <w:pPr>
        <w:pStyle w:val="NoSpacing"/>
      </w:pPr>
      <w:r>
        <w:t xml:space="preserve">3. What are the three additional </w:t>
      </w:r>
      <w:bookmarkStart w:id="0" w:name="_GoBack"/>
      <w:bookmarkEnd w:id="0"/>
      <w:r>
        <w:t>constraints? ____________________</w:t>
      </w:r>
      <w:r w:rsidR="00014CF5">
        <w:t>___</w:t>
      </w:r>
      <w:r w:rsidR="003D7646">
        <w:t xml:space="preserve">  </w:t>
      </w:r>
    </w:p>
    <w:p w:rsidR="003D7646" w:rsidRDefault="003D7646" w:rsidP="00B1432F">
      <w:pPr>
        <w:pStyle w:val="NoSpacing"/>
      </w:pPr>
    </w:p>
    <w:p w:rsidR="00B1432F" w:rsidRDefault="00B1432F" w:rsidP="00B1432F">
      <w:pPr>
        <w:pStyle w:val="NoSpacing"/>
      </w:pPr>
      <w:r>
        <w:t>_________________</w:t>
      </w:r>
      <w:r w:rsidR="00014CF5">
        <w:t>___</w:t>
      </w:r>
      <w:r>
        <w:t>__</w:t>
      </w:r>
      <w:proofErr w:type="gramStart"/>
      <w:r>
        <w:t>_</w:t>
      </w:r>
      <w:r w:rsidR="003D7646">
        <w:t xml:space="preserve"> </w:t>
      </w:r>
      <w:r w:rsidR="00D26564">
        <w:t xml:space="preserve"> </w:t>
      </w:r>
      <w:r w:rsidR="003D7646">
        <w:t>and</w:t>
      </w:r>
      <w:proofErr w:type="gramEnd"/>
      <w:r w:rsidR="003D7646">
        <w:t xml:space="preserve"> </w:t>
      </w:r>
      <w:r w:rsidR="00D26564">
        <w:t xml:space="preserve"> </w:t>
      </w:r>
      <w:r w:rsidR="003D7646">
        <w:t>__________</w:t>
      </w:r>
      <w:r w:rsidR="00014CF5">
        <w:t>___</w:t>
      </w:r>
      <w:r w:rsidR="003D7646">
        <w:t>__________.</w:t>
      </w:r>
    </w:p>
    <w:p w:rsidR="00B1432F" w:rsidRDefault="00B1432F" w:rsidP="00B1432F">
      <w:pPr>
        <w:pStyle w:val="NoSpacing"/>
      </w:pPr>
    </w:p>
    <w:p w:rsidR="00B1432F" w:rsidRDefault="00B1432F" w:rsidP="00B1432F">
      <w:pPr>
        <w:pStyle w:val="NoSpacing"/>
      </w:pPr>
      <w:r>
        <w:t>4. What is it called to speed up a project at minimum cost? _____________________________________</w:t>
      </w:r>
    </w:p>
    <w:p w:rsidR="00B1432F" w:rsidRDefault="00B1432F" w:rsidP="00B1432F">
      <w:pPr>
        <w:pStyle w:val="NoSpacing"/>
      </w:pPr>
    </w:p>
    <w:p w:rsidR="00B1432F" w:rsidRDefault="00AA4898" w:rsidP="00B1432F">
      <w:pPr>
        <w:pStyle w:val="NoSpacing"/>
      </w:pPr>
      <w:r>
        <w:t>5</w:t>
      </w:r>
      <w:r w:rsidR="00B1432F">
        <w:t>.</w:t>
      </w:r>
      <w:r w:rsidR="00F40B03">
        <w:t xml:space="preserve"> A project is </w:t>
      </w:r>
      <w:proofErr w:type="spellStart"/>
      <w:r w:rsidR="00F40B03">
        <w:t>a</w:t>
      </w:r>
      <w:proofErr w:type="spellEnd"/>
      <w:r w:rsidR="00F40B03">
        <w:t xml:space="preserve"> _______________</w:t>
      </w:r>
      <w:r w:rsidR="00B1432F">
        <w:t xml:space="preserve"> endeavor undertaken to create a ________</w:t>
      </w:r>
      <w:r w:rsidR="00EF6D7A">
        <w:t>__</w:t>
      </w:r>
      <w:r w:rsidR="00B1432F">
        <w:t>_________ product, service or result.</w:t>
      </w:r>
    </w:p>
    <w:p w:rsidR="00B1432F" w:rsidRDefault="00B1432F" w:rsidP="00B1432F">
      <w:pPr>
        <w:pStyle w:val="NoSpacing"/>
      </w:pPr>
    </w:p>
    <w:p w:rsidR="00F40B03" w:rsidRDefault="00AA4898" w:rsidP="00B1432F">
      <w:pPr>
        <w:pStyle w:val="NoSpacing"/>
      </w:pPr>
      <w:r>
        <w:t>6</w:t>
      </w:r>
      <w:r w:rsidR="00F40B03">
        <w:t xml:space="preserve">. </w:t>
      </w:r>
      <w:r w:rsidR="00C10AEA">
        <w:t>A _____________</w:t>
      </w:r>
      <w:r w:rsidR="00014CF5">
        <w:t>________</w:t>
      </w:r>
      <w:r w:rsidR="00C10AEA">
        <w:t>___ is a significant point or event in a project.</w:t>
      </w:r>
    </w:p>
    <w:p w:rsidR="00EF6D7A" w:rsidRDefault="00EF6D7A" w:rsidP="00B1432F">
      <w:pPr>
        <w:pStyle w:val="NoSpacing"/>
      </w:pPr>
    </w:p>
    <w:p w:rsidR="00EF6D7A" w:rsidRDefault="00AA4898" w:rsidP="00B1432F">
      <w:pPr>
        <w:pStyle w:val="NoSpacing"/>
      </w:pPr>
      <w:r>
        <w:t>7</w:t>
      </w:r>
      <w:r w:rsidR="00EF6D7A">
        <w:t>. Th</w:t>
      </w:r>
      <w:r w:rsidR="00C10AEA">
        <w:t xml:space="preserve">e </w:t>
      </w:r>
      <w:r w:rsidR="00200817">
        <w:t>project</w:t>
      </w:r>
      <w:r w:rsidR="00C10AEA">
        <w:t xml:space="preserve"> __________________ formally authorizes the existence of a project and provides the project manager with the authority to apply organizational resources to project activities.</w:t>
      </w:r>
    </w:p>
    <w:p w:rsidR="00EF6D7A" w:rsidRDefault="00EF6D7A" w:rsidP="00B1432F">
      <w:pPr>
        <w:pStyle w:val="NoSpacing"/>
      </w:pPr>
    </w:p>
    <w:p w:rsidR="00EF6D7A" w:rsidRDefault="00AA4898" w:rsidP="00493F4C">
      <w:pPr>
        <w:pStyle w:val="NoSpacing"/>
      </w:pPr>
      <w:r>
        <w:t>8</w:t>
      </w:r>
      <w:r w:rsidR="00EF6D7A">
        <w:t xml:space="preserve">. </w:t>
      </w:r>
      <w:r w:rsidR="00493F4C">
        <w:t>Who would likely get paid more?  A project manager, a program manager or a portfolio manager?</w:t>
      </w:r>
      <w:r w:rsidR="00F126B1">
        <w:t xml:space="preserve"> (Circle your answer.)</w:t>
      </w:r>
    </w:p>
    <w:p w:rsidR="003D7646" w:rsidRDefault="003D7646" w:rsidP="00B1432F">
      <w:pPr>
        <w:pStyle w:val="NoSpacing"/>
      </w:pPr>
    </w:p>
    <w:p w:rsidR="003D7646" w:rsidRDefault="00AA4898" w:rsidP="00B1432F">
      <w:pPr>
        <w:pStyle w:val="NoSpacing"/>
      </w:pPr>
      <w:r>
        <w:rPr>
          <w:noProof/>
        </w:rPr>
        <w:t>9.</w:t>
      </w:r>
      <w:r w:rsidR="003D7646">
        <w:t xml:space="preserve"> Fill in the </w:t>
      </w:r>
      <w:r w:rsidR="00D26564">
        <w:t xml:space="preserve">three </w:t>
      </w:r>
      <w:r w:rsidR="003D7646">
        <w:t>blanks below.</w:t>
      </w:r>
      <w:r w:rsidR="00EC46B5">
        <w:t xml:space="preserve">  These three terms show up repeatedly for </w:t>
      </w:r>
      <w:r>
        <w:t>every process throughout the PMBoK</w:t>
      </w:r>
      <w:r w:rsidR="00EC46B5">
        <w:t xml:space="preserve">. </w:t>
      </w:r>
    </w:p>
    <w:p w:rsidR="00AA4898" w:rsidRDefault="00AA4898" w:rsidP="00B1432F">
      <w:pPr>
        <w:pStyle w:val="NoSpacing"/>
      </w:pPr>
    </w:p>
    <w:p w:rsidR="00AA4898" w:rsidRDefault="00AA4898" w:rsidP="00B1432F">
      <w:pPr>
        <w:pStyle w:val="NoSpacing"/>
      </w:pPr>
    </w:p>
    <w:p w:rsidR="00AA4898" w:rsidRDefault="00AA4898" w:rsidP="00B1432F">
      <w:pPr>
        <w:pStyle w:val="NoSpacing"/>
      </w:pPr>
    </w:p>
    <w:p w:rsidR="00AA4898" w:rsidRDefault="00AA4898" w:rsidP="00B1432F">
      <w:pPr>
        <w:pStyle w:val="NoSpacing"/>
      </w:pPr>
    </w:p>
    <w:p w:rsidR="00AA4898" w:rsidRDefault="00D8337C" w:rsidP="00B1432F">
      <w:pPr>
        <w:pStyle w:val="NoSpacing"/>
      </w:pPr>
      <w:r>
        <w:rPr>
          <w:noProof/>
        </w:rPr>
        <w:drawing>
          <wp:inline distT="0" distB="0" distL="0" distR="0">
            <wp:extent cx="5943600" cy="1863725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898" w:rsidRDefault="00AA4898" w:rsidP="00B1432F">
      <w:pPr>
        <w:pStyle w:val="NoSpacing"/>
      </w:pPr>
    </w:p>
    <w:p w:rsidR="00AA4898" w:rsidRDefault="00AA4898" w:rsidP="00B1432F">
      <w:pPr>
        <w:pStyle w:val="NoSpacing"/>
      </w:pPr>
    </w:p>
    <w:p w:rsidR="00D26564" w:rsidRDefault="00D26564" w:rsidP="00B1432F">
      <w:pPr>
        <w:pStyle w:val="NoSpacing"/>
      </w:pPr>
    </w:p>
    <w:p w:rsidR="00AA4898" w:rsidRDefault="00AA4898">
      <w:r>
        <w:br w:type="page"/>
      </w:r>
    </w:p>
    <w:p w:rsidR="00D26564" w:rsidRDefault="00EC46B5" w:rsidP="00C3748F">
      <w:pPr>
        <w:pStyle w:val="NoSpacing"/>
      </w:pPr>
      <w:r>
        <w:lastRenderedPageBreak/>
        <w:t>10</w:t>
      </w:r>
      <w:r w:rsidR="00D26564">
        <w:t xml:space="preserve">. </w:t>
      </w:r>
      <w:r w:rsidR="00C3748F">
        <w:t>Which of the ten knowledge areas best fills in the blanks below (same word)? __________________</w:t>
      </w:r>
    </w:p>
    <w:p w:rsidR="0066610D" w:rsidRDefault="0066610D" w:rsidP="00B1432F">
      <w:pPr>
        <w:pStyle w:val="NoSpacing"/>
      </w:pPr>
    </w:p>
    <w:p w:rsidR="0066610D" w:rsidRPr="00142170" w:rsidRDefault="00D8337C" w:rsidP="00B1432F">
      <w:pPr>
        <w:pStyle w:val="NoSpacing"/>
      </w:pPr>
      <w:r>
        <w:rPr>
          <w:noProof/>
        </w:rPr>
        <w:drawing>
          <wp:inline distT="0" distB="0" distL="0" distR="0">
            <wp:extent cx="5943600" cy="27387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b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D3E" w:rsidRPr="00142170" w:rsidRDefault="00881D3E" w:rsidP="00B1432F">
      <w:pPr>
        <w:pStyle w:val="NoSpacing"/>
      </w:pPr>
    </w:p>
    <w:p w:rsidR="0021627F" w:rsidRDefault="00881D3E" w:rsidP="00B1432F">
      <w:pPr>
        <w:pStyle w:val="NoSpacing"/>
      </w:pPr>
      <w:r>
        <w:t>1</w:t>
      </w:r>
      <w:r w:rsidR="00EC46B5">
        <w:t>1</w:t>
      </w:r>
      <w:r w:rsidR="00D26564" w:rsidRPr="00142170">
        <w:t xml:space="preserve">. </w:t>
      </w:r>
      <w:r w:rsidR="0021627F">
        <w:t>Project managers in the software industry tend to use a different s</w:t>
      </w:r>
      <w:r>
        <w:t xml:space="preserve">tyle of project management, </w:t>
      </w:r>
      <w:r w:rsidR="0021627F">
        <w:t xml:space="preserve"> </w:t>
      </w:r>
    </w:p>
    <w:p w:rsidR="0021627F" w:rsidRDefault="0021627F" w:rsidP="00B1432F">
      <w:pPr>
        <w:pStyle w:val="NoSpacing"/>
      </w:pPr>
      <w:r>
        <w:t>______________</w:t>
      </w:r>
      <w:r w:rsidR="00460108">
        <w:t xml:space="preserve"> (same word)</w:t>
      </w:r>
      <w:r>
        <w:t xml:space="preserve">, as referred to in the </w:t>
      </w:r>
      <w:r w:rsidR="00881D3E">
        <w:t>Dilbert cartoon below.</w:t>
      </w:r>
    </w:p>
    <w:p w:rsidR="00881D3E" w:rsidRDefault="00881D3E" w:rsidP="00B1432F">
      <w:pPr>
        <w:pStyle w:val="NoSpacing"/>
      </w:pPr>
    </w:p>
    <w:p w:rsidR="00881D3E" w:rsidRDefault="00D8337C" w:rsidP="00B1432F">
      <w:pPr>
        <w:pStyle w:val="NoSpacing"/>
      </w:pPr>
      <w:r>
        <w:rPr>
          <w:noProof/>
        </w:rPr>
        <w:drawing>
          <wp:inline distT="0" distB="0" distL="0" distR="0">
            <wp:extent cx="5943600" cy="19469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b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022" w:rsidRDefault="00220022" w:rsidP="00B1432F">
      <w:pPr>
        <w:pStyle w:val="NoSpacing"/>
      </w:pPr>
    </w:p>
    <w:p w:rsidR="005C6C5D" w:rsidRDefault="00EC46B5" w:rsidP="00137F69">
      <w:pPr>
        <w:pStyle w:val="NoSpacing"/>
        <w:rPr>
          <w:rFonts w:eastAsia="HelveticaNeue-Condensed" w:cs="HelveticaNeue-Condensed"/>
        </w:rPr>
      </w:pPr>
      <w:r>
        <w:rPr>
          <w:rFonts w:eastAsia="HelveticaNeue-Condensed" w:cs="HelveticaNeue-Condensed"/>
        </w:rPr>
        <w:t xml:space="preserve">12.  </w:t>
      </w:r>
      <w:r w:rsidR="005C6C5D">
        <w:rPr>
          <w:rFonts w:eastAsia="HelveticaNeue-Condensed" w:cs="HelveticaNeue-Condensed"/>
        </w:rPr>
        <w:t>Which two of the three sides of the PM triangle best fill in the blanks below? ____________ and ___________.</w:t>
      </w:r>
    </w:p>
    <w:p w:rsidR="005C6C5D" w:rsidRDefault="00D8337C" w:rsidP="00137F69">
      <w:pPr>
        <w:pStyle w:val="NoSpacing"/>
        <w:rPr>
          <w:rFonts w:eastAsia="HelveticaNeue-Condensed" w:cs="HelveticaNeue-Condensed"/>
        </w:rPr>
      </w:pPr>
      <w:r>
        <w:rPr>
          <w:rFonts w:eastAsia="HelveticaNeue-Condensed" w:cs="HelveticaNeue-Condensed"/>
          <w:noProof/>
        </w:rPr>
        <w:drawing>
          <wp:inline distT="0" distB="0" distL="0" distR="0">
            <wp:extent cx="5943600" cy="1918335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b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7F0" w:rsidRDefault="004F67F0" w:rsidP="00137F69">
      <w:pPr>
        <w:pStyle w:val="NoSpacing"/>
        <w:rPr>
          <w:rFonts w:eastAsia="HelveticaNeue-Condensed" w:cs="HelveticaNeue-Condensed"/>
        </w:rPr>
      </w:pPr>
      <w:r>
        <w:rPr>
          <w:rFonts w:eastAsia="HelveticaNeue-Condensed" w:cs="HelveticaNeue-Condensed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BB1D7E3">
            <wp:simplePos x="0" y="0"/>
            <wp:positionH relativeFrom="column">
              <wp:posOffset>3871356</wp:posOffset>
            </wp:positionH>
            <wp:positionV relativeFrom="paragraph">
              <wp:posOffset>8</wp:posOffset>
            </wp:positionV>
            <wp:extent cx="2238375" cy="1809750"/>
            <wp:effectExtent l="0" t="0" r="9525" b="0"/>
            <wp:wrapTight wrapText="bothSides">
              <wp:wrapPolygon edited="0">
                <wp:start x="0" y="0"/>
                <wp:lineTo x="0" y="21373"/>
                <wp:lineTo x="21508" y="21373"/>
                <wp:lineTo x="21508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ntitled444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37C">
        <w:rPr>
          <w:rFonts w:eastAsia="HelveticaNeue-Condensed" w:cs="HelveticaNeue-Condensed"/>
        </w:rPr>
        <w:t xml:space="preserve">13.  Our recent speaker LeRoi Smith talked about becoming a “Product Owner” using the Scrum terminology.  In traditional project management terminology, this person might be known as </w:t>
      </w:r>
      <w:r>
        <w:rPr>
          <w:rFonts w:eastAsia="HelveticaNeue-Condensed" w:cs="HelveticaNeue-Condensed"/>
        </w:rPr>
        <w:t xml:space="preserve">what is represented in the picture on the right.  Who is this?  </w:t>
      </w:r>
    </w:p>
    <w:p w:rsidR="004F67F0" w:rsidRDefault="004F67F0" w:rsidP="00137F69">
      <w:pPr>
        <w:pStyle w:val="NoSpacing"/>
        <w:rPr>
          <w:rFonts w:eastAsia="HelveticaNeue-Condensed" w:cs="HelveticaNeue-Condensed"/>
        </w:rPr>
      </w:pPr>
    </w:p>
    <w:p w:rsidR="00460108" w:rsidRDefault="004F67F0" w:rsidP="00137F69">
      <w:pPr>
        <w:pStyle w:val="NoSpacing"/>
        <w:rPr>
          <w:rFonts w:eastAsia="HelveticaNeue-Condensed" w:cs="HelveticaNeue-Condensed"/>
        </w:rPr>
      </w:pPr>
      <w:r>
        <w:rPr>
          <w:rFonts w:eastAsia="HelveticaNeue-Condensed" w:cs="HelveticaNeue-Condensed"/>
        </w:rPr>
        <w:t>_______________________</w:t>
      </w:r>
    </w:p>
    <w:p w:rsidR="004F67F0" w:rsidRDefault="004F67F0" w:rsidP="00137F69">
      <w:pPr>
        <w:pStyle w:val="NoSpacing"/>
        <w:rPr>
          <w:rFonts w:eastAsia="HelveticaNeue-Condensed" w:cs="HelveticaNeue-Condensed"/>
        </w:rPr>
      </w:pPr>
    </w:p>
    <w:p w:rsidR="004F67F0" w:rsidRDefault="004F67F0" w:rsidP="00137F69">
      <w:pPr>
        <w:pStyle w:val="NoSpacing"/>
        <w:rPr>
          <w:rFonts w:eastAsia="HelveticaNeue-Condensed" w:cs="HelveticaNeue-Condensed"/>
        </w:rPr>
      </w:pPr>
    </w:p>
    <w:p w:rsidR="004F67F0" w:rsidRDefault="004F67F0" w:rsidP="00137F69">
      <w:pPr>
        <w:pStyle w:val="NoSpacing"/>
        <w:rPr>
          <w:rFonts w:eastAsia="HelveticaNeue-Condensed" w:cs="HelveticaNeue-Condensed"/>
        </w:rPr>
      </w:pPr>
    </w:p>
    <w:p w:rsidR="004F67F0" w:rsidRDefault="004F67F0" w:rsidP="00137F69">
      <w:pPr>
        <w:pStyle w:val="NoSpacing"/>
        <w:rPr>
          <w:rFonts w:eastAsia="HelveticaNeue-Condensed" w:cs="HelveticaNeue-Condensed"/>
        </w:rPr>
      </w:pPr>
    </w:p>
    <w:p w:rsidR="004F67F0" w:rsidRDefault="004F67F0" w:rsidP="00137F69">
      <w:pPr>
        <w:pStyle w:val="NoSpacing"/>
        <w:rPr>
          <w:rFonts w:eastAsia="HelveticaNeue-Condensed" w:cs="HelveticaNeue-Condensed"/>
        </w:rPr>
      </w:pPr>
    </w:p>
    <w:p w:rsidR="004F67F0" w:rsidRDefault="004F67F0" w:rsidP="00137F69">
      <w:pPr>
        <w:pStyle w:val="NoSpacing"/>
        <w:rPr>
          <w:rFonts w:eastAsia="HelveticaNeue-Condensed" w:cs="HelveticaNeue-Condensed"/>
        </w:rPr>
      </w:pPr>
    </w:p>
    <w:p w:rsidR="004F67F0" w:rsidRDefault="004F67F0" w:rsidP="00137F69">
      <w:pPr>
        <w:pStyle w:val="NoSpacing"/>
        <w:rPr>
          <w:rFonts w:eastAsia="HelveticaNeue-Condensed" w:cs="HelveticaNeue-Condensed"/>
        </w:rPr>
      </w:pPr>
    </w:p>
    <w:p w:rsidR="004F67F0" w:rsidRDefault="004F67F0" w:rsidP="00137F69">
      <w:pPr>
        <w:pStyle w:val="NoSpacing"/>
        <w:rPr>
          <w:rFonts w:eastAsia="HelveticaNeue-Condensed" w:cs="HelveticaNeue-Condensed"/>
        </w:rPr>
      </w:pPr>
      <w:r>
        <w:rPr>
          <w:rFonts w:eastAsia="HelveticaNeue-Condensed" w:cs="HelveticaNeue-Condensed"/>
        </w:rPr>
        <w:t>14. Develop a mnemonic device to remember the ten knowledge areas.  The initials are</w:t>
      </w:r>
      <w:r w:rsidR="00553A57">
        <w:rPr>
          <w:rFonts w:eastAsia="HelveticaNeue-Condensed" w:cs="HelveticaNeue-Condensed"/>
        </w:rPr>
        <w:t xml:space="preserve"> below in order.  There is one I, one Q, one P, two C’s, two R’s and three S’s, maybe that helps?  I have come up with one but it stinks, I hope you can do better.  The best handful of them will be shared with the class for a vote and the winner will become </w:t>
      </w:r>
      <w:r w:rsidR="00553A57" w:rsidRPr="002A0EC1">
        <w:rPr>
          <w:rFonts w:eastAsia="HelveticaNeue-Condensed" w:cs="HelveticaNeue-Condensed"/>
          <w:i/>
        </w:rPr>
        <w:t>canon</w:t>
      </w:r>
      <w:r w:rsidR="00553A57">
        <w:rPr>
          <w:rFonts w:eastAsia="HelveticaNeue-Condensed" w:cs="HelveticaNeue-Condensed"/>
        </w:rPr>
        <w:t xml:space="preserve"> for future classes.</w:t>
      </w:r>
    </w:p>
    <w:p w:rsidR="004F67F0" w:rsidRDefault="004F67F0" w:rsidP="00137F69">
      <w:pPr>
        <w:pStyle w:val="NoSpacing"/>
        <w:rPr>
          <w:rFonts w:eastAsia="HelveticaNeue-Condensed" w:cs="HelveticaNeue-Condensed"/>
        </w:rPr>
      </w:pPr>
    </w:p>
    <w:p w:rsidR="004F67F0" w:rsidRDefault="00553A57" w:rsidP="00137F69">
      <w:pPr>
        <w:pStyle w:val="NoSpacing"/>
        <w:rPr>
          <w:rFonts w:eastAsia="HelveticaNeue-Condensed" w:cs="HelveticaNeue-Condensed"/>
        </w:rPr>
      </w:pPr>
      <w:r>
        <w:rPr>
          <w:rFonts w:eastAsia="HelveticaNeue-Condensed" w:cs="HelveticaNeue-Condensed"/>
        </w:rPr>
        <w:t>I – S – S – C – Q – R – C – R – P – S.</w:t>
      </w:r>
    </w:p>
    <w:p w:rsidR="002A0EC1" w:rsidRDefault="002A0EC1" w:rsidP="00137F69">
      <w:pPr>
        <w:pStyle w:val="NoSpacing"/>
        <w:rPr>
          <w:rFonts w:eastAsia="HelveticaNeue-Condensed" w:cs="HelveticaNeue-Condensed"/>
        </w:rPr>
      </w:pPr>
      <w:r>
        <w:rPr>
          <w:rFonts w:eastAsia="HelveticaNeue-Condensed" w:cs="HelveticaNeue-Condens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-23751</wp:posOffset>
                </wp:positionH>
                <wp:positionV relativeFrom="paragraph">
                  <wp:posOffset>167813</wp:posOffset>
                </wp:positionV>
                <wp:extent cx="6097980" cy="866899"/>
                <wp:effectExtent l="0" t="0" r="1714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980" cy="8668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EB387" id="Rectangle 19" o:spid="_x0000_s1026" style="position:absolute;margin-left:-1.85pt;margin-top:13.2pt;width:480.1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" fillcolor="white [3212]" strokecolor="#1f4d78 [1604]" strokeweight="1pt"/>
            </w:pict>
          </mc:Fallback>
        </mc:AlternateContent>
      </w:r>
    </w:p>
    <w:p w:rsidR="002A0EC1" w:rsidRDefault="002A0EC1" w:rsidP="00137F69">
      <w:pPr>
        <w:pStyle w:val="NoSpacing"/>
        <w:rPr>
          <w:rFonts w:eastAsia="HelveticaNeue-Condensed" w:cs="HelveticaNeue-Condensed"/>
        </w:rPr>
      </w:pPr>
    </w:p>
    <w:p w:rsidR="002A0EC1" w:rsidRDefault="002A0EC1" w:rsidP="00137F69">
      <w:pPr>
        <w:pStyle w:val="NoSpacing"/>
        <w:rPr>
          <w:rFonts w:eastAsia="HelveticaNeue-Condensed" w:cs="HelveticaNeue-Condensed"/>
        </w:rPr>
      </w:pPr>
    </w:p>
    <w:p w:rsidR="002A0EC1" w:rsidRDefault="002A0EC1" w:rsidP="00137F69">
      <w:pPr>
        <w:pStyle w:val="NoSpacing"/>
        <w:rPr>
          <w:rFonts w:eastAsia="HelveticaNeue-Condensed" w:cs="HelveticaNeue-Condensed"/>
        </w:rPr>
      </w:pPr>
    </w:p>
    <w:p w:rsidR="002A0EC1" w:rsidRDefault="002A0EC1" w:rsidP="00137F69">
      <w:pPr>
        <w:pStyle w:val="NoSpacing"/>
        <w:rPr>
          <w:rFonts w:eastAsia="HelveticaNeue-Condensed" w:cs="HelveticaNeue-Condensed"/>
        </w:rPr>
      </w:pPr>
    </w:p>
    <w:p w:rsidR="002A0EC1" w:rsidRDefault="002A0EC1" w:rsidP="00137F69">
      <w:pPr>
        <w:pStyle w:val="NoSpacing"/>
        <w:rPr>
          <w:rFonts w:eastAsia="HelveticaNeue-Condensed" w:cs="HelveticaNeue-Condensed"/>
        </w:rPr>
      </w:pPr>
    </w:p>
    <w:p w:rsidR="002A0EC1" w:rsidRDefault="002A0EC1" w:rsidP="00137F69">
      <w:pPr>
        <w:pStyle w:val="NoSpacing"/>
        <w:rPr>
          <w:rFonts w:eastAsia="HelveticaNeue-Condensed" w:cs="HelveticaNeue-Condensed"/>
        </w:rPr>
      </w:pPr>
    </w:p>
    <w:p w:rsidR="002A0EC1" w:rsidRDefault="002A0EC1" w:rsidP="00137F69">
      <w:pPr>
        <w:pStyle w:val="NoSpacing"/>
        <w:rPr>
          <w:rFonts w:eastAsia="HelveticaNeue-Condensed" w:cs="HelveticaNeue-Condensed"/>
        </w:rPr>
      </w:pPr>
      <w:r>
        <w:rPr>
          <w:rFonts w:eastAsia="HelveticaNeue-Condensed" w:cs="HelveticaNeue-Condensed"/>
        </w:rPr>
        <w:t xml:space="preserve">15.  Develop a </w:t>
      </w:r>
      <w:r w:rsidRPr="002A0EC1">
        <w:rPr>
          <w:rFonts w:eastAsia="HelveticaNeue-Condensed" w:cs="HelveticaNeue-Condensed"/>
          <w:i/>
        </w:rPr>
        <w:t>hilarious</w:t>
      </w:r>
      <w:r>
        <w:rPr>
          <w:rFonts w:eastAsia="HelveticaNeue-Condensed" w:cs="HelveticaNeue-Condensed"/>
        </w:rPr>
        <w:t xml:space="preserve"> meme for a project management concept (or concepts) of your choice.  The best ones will be shared with the class</w:t>
      </w:r>
      <w:r w:rsidR="00465992">
        <w:rPr>
          <w:rFonts w:eastAsia="HelveticaNeue-Condensed" w:cs="HelveticaNeue-Condensed"/>
        </w:rPr>
        <w:t>; they will be judged by how well the PM concept is integrated into the meme</w:t>
      </w:r>
      <w:r>
        <w:rPr>
          <w:rFonts w:eastAsia="HelveticaNeue-Condensed" w:cs="HelveticaNeue-Condensed"/>
        </w:rPr>
        <w:t xml:space="preserve">.  </w:t>
      </w:r>
      <w:r w:rsidR="00465992">
        <w:rPr>
          <w:rFonts w:eastAsia="HelveticaNeue-Condensed" w:cs="HelveticaNeue-Condensed"/>
        </w:rPr>
        <w:t xml:space="preserve">Google memes or meme generator for a hint.  </w:t>
      </w:r>
      <w:r>
        <w:rPr>
          <w:rFonts w:eastAsia="HelveticaNeue-Condensed" w:cs="HelveticaNeue-Condensed"/>
        </w:rPr>
        <w:t xml:space="preserve">Here’s my attempt – you can’t use this meme or the concept of Agile in yours because I already </w:t>
      </w:r>
      <w:r w:rsidRPr="009F7C0D">
        <w:rPr>
          <w:rFonts w:eastAsia="HelveticaNeue-Condensed" w:cs="HelveticaNeue-Condensed"/>
          <w:i/>
        </w:rPr>
        <w:t>nailed it</w:t>
      </w:r>
      <w:r>
        <w:rPr>
          <w:rFonts w:eastAsia="HelveticaNeue-Condensed" w:cs="HelveticaNeue-Condensed"/>
        </w:rPr>
        <w:t>.  But you can use any other (PG-13 or milder) meme</w:t>
      </w:r>
      <w:r w:rsidR="009F7C0D">
        <w:rPr>
          <w:rFonts w:eastAsia="HelveticaNeue-Condensed" w:cs="HelveticaNeue-Condensed"/>
        </w:rPr>
        <w:t xml:space="preserve"> like Baby Yoda, </w:t>
      </w:r>
      <w:r w:rsidR="00465992">
        <w:rPr>
          <w:rFonts w:eastAsia="HelveticaNeue-Condensed" w:cs="HelveticaNeue-Condensed"/>
        </w:rPr>
        <w:t xml:space="preserve">Drake, </w:t>
      </w:r>
      <w:r w:rsidR="009F7C0D">
        <w:rPr>
          <w:rFonts w:eastAsia="HelveticaNeue-Condensed" w:cs="HelveticaNeue-Condensed"/>
        </w:rPr>
        <w:t xml:space="preserve">Woman Yelling at Cat, Change My Mind, Exit 12, Distracted Boyfriend, </w:t>
      </w:r>
      <w:r w:rsidR="00465992">
        <w:rPr>
          <w:rFonts w:eastAsia="HelveticaNeue-Condensed" w:cs="HelveticaNeue-Condensed"/>
        </w:rPr>
        <w:t xml:space="preserve">Success Kid, Bad Luck Brian, </w:t>
      </w:r>
      <w:proofErr w:type="spellStart"/>
      <w:r w:rsidR="00465992">
        <w:rPr>
          <w:rFonts w:eastAsia="HelveticaNeue-Condensed" w:cs="HelveticaNeue-Condensed"/>
        </w:rPr>
        <w:t>etc</w:t>
      </w:r>
      <w:proofErr w:type="spellEnd"/>
      <w:r w:rsidR="00465992">
        <w:rPr>
          <w:rFonts w:eastAsia="HelveticaNeue-Condensed" w:cs="HelveticaNeue-Condensed"/>
        </w:rPr>
        <w:t>…</w:t>
      </w:r>
    </w:p>
    <w:p w:rsidR="002A0EC1" w:rsidRDefault="002A0EC1" w:rsidP="00137F69">
      <w:pPr>
        <w:pStyle w:val="NoSpacing"/>
        <w:rPr>
          <w:rFonts w:eastAsia="HelveticaNeue-Condensed" w:cs="HelveticaNeue-Condensed"/>
        </w:rPr>
      </w:pPr>
    </w:p>
    <w:p w:rsidR="002A0EC1" w:rsidRPr="00137F69" w:rsidRDefault="00C56C6C" w:rsidP="00137F69">
      <w:pPr>
        <w:pStyle w:val="NoSpacing"/>
        <w:rPr>
          <w:rFonts w:eastAsia="HelveticaNeue-Condensed" w:cs="HelveticaNeue-Condensed"/>
        </w:rPr>
      </w:pPr>
      <w:r>
        <w:rPr>
          <w:rFonts w:eastAsia="HelveticaNeue-Condensed" w:cs="HelveticaNeue-Condensed"/>
          <w:noProof/>
        </w:rPr>
        <w:drawing>
          <wp:inline distT="0" distB="0" distL="0" distR="0">
            <wp:extent cx="2434442" cy="2030120"/>
            <wp:effectExtent l="0" t="0" r="4445" b="825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pture1111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198" cy="203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EC1" w:rsidRPr="00137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Condense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699D"/>
    <w:multiLevelType w:val="hybridMultilevel"/>
    <w:tmpl w:val="69D47F6E"/>
    <w:lvl w:ilvl="0" w:tplc="9CC4BC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E1A78"/>
    <w:multiLevelType w:val="hybridMultilevel"/>
    <w:tmpl w:val="A092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42810"/>
    <w:multiLevelType w:val="hybridMultilevel"/>
    <w:tmpl w:val="DE2CC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4656D"/>
    <w:multiLevelType w:val="hybridMultilevel"/>
    <w:tmpl w:val="BF629C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2F"/>
    <w:rsid w:val="00014CF5"/>
    <w:rsid w:val="00087BEB"/>
    <w:rsid w:val="001078DB"/>
    <w:rsid w:val="00137F69"/>
    <w:rsid w:val="00142170"/>
    <w:rsid w:val="00196878"/>
    <w:rsid w:val="00200817"/>
    <w:rsid w:val="0021627F"/>
    <w:rsid w:val="00220022"/>
    <w:rsid w:val="002A0EC1"/>
    <w:rsid w:val="002A3DDB"/>
    <w:rsid w:val="003753A7"/>
    <w:rsid w:val="003C17EB"/>
    <w:rsid w:val="003D7646"/>
    <w:rsid w:val="00460108"/>
    <w:rsid w:val="00465992"/>
    <w:rsid w:val="00493F4C"/>
    <w:rsid w:val="004B7977"/>
    <w:rsid w:val="004C5F47"/>
    <w:rsid w:val="004F4A10"/>
    <w:rsid w:val="004F67F0"/>
    <w:rsid w:val="00524C81"/>
    <w:rsid w:val="00553A57"/>
    <w:rsid w:val="005C6C5D"/>
    <w:rsid w:val="00625BB4"/>
    <w:rsid w:val="0066610D"/>
    <w:rsid w:val="00726506"/>
    <w:rsid w:val="00750C2B"/>
    <w:rsid w:val="0079487D"/>
    <w:rsid w:val="008445A4"/>
    <w:rsid w:val="00881D3E"/>
    <w:rsid w:val="00987F9D"/>
    <w:rsid w:val="009E2DC9"/>
    <w:rsid w:val="009E5A6D"/>
    <w:rsid w:val="009F7C0D"/>
    <w:rsid w:val="00A10C9B"/>
    <w:rsid w:val="00A54482"/>
    <w:rsid w:val="00A764BE"/>
    <w:rsid w:val="00AA4898"/>
    <w:rsid w:val="00AD013C"/>
    <w:rsid w:val="00B1432F"/>
    <w:rsid w:val="00BC76DE"/>
    <w:rsid w:val="00BF1F6A"/>
    <w:rsid w:val="00C10AEA"/>
    <w:rsid w:val="00C167C2"/>
    <w:rsid w:val="00C340E3"/>
    <w:rsid w:val="00C3748F"/>
    <w:rsid w:val="00C56C6C"/>
    <w:rsid w:val="00CA31ED"/>
    <w:rsid w:val="00D26564"/>
    <w:rsid w:val="00D8337C"/>
    <w:rsid w:val="00D90970"/>
    <w:rsid w:val="00D91649"/>
    <w:rsid w:val="00E04B2D"/>
    <w:rsid w:val="00E65D0C"/>
    <w:rsid w:val="00E95DFB"/>
    <w:rsid w:val="00EC46B5"/>
    <w:rsid w:val="00EF6D7A"/>
    <w:rsid w:val="00F126B1"/>
    <w:rsid w:val="00F22FFC"/>
    <w:rsid w:val="00F40B03"/>
    <w:rsid w:val="00F8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0DB9"/>
  <w15:chartTrackingRefBased/>
  <w15:docId w15:val="{CB76B4C5-CC29-46A3-8133-F6BE7C76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3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2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58981-1E40-425D-9320-6F6B409D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2</cp:revision>
  <cp:lastPrinted>2019-04-16T14:33:00Z</cp:lastPrinted>
  <dcterms:created xsi:type="dcterms:W3CDTF">2020-04-15T20:14:00Z</dcterms:created>
  <dcterms:modified xsi:type="dcterms:W3CDTF">2020-04-15T20:14:00Z</dcterms:modified>
</cp:coreProperties>
</file>