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6E" w:rsidRDefault="00EC0C37" w:rsidP="00EC0C37">
      <w:pPr>
        <w:pStyle w:val="NoSpacing"/>
        <w:jc w:val="right"/>
      </w:pPr>
      <w:r>
        <w:t>Name(s) __________________________</w:t>
      </w:r>
    </w:p>
    <w:p w:rsidR="00EC0C37" w:rsidRDefault="00EC0C37" w:rsidP="00EC0C37">
      <w:pPr>
        <w:pStyle w:val="NoSpacing"/>
        <w:jc w:val="right"/>
      </w:pPr>
    </w:p>
    <w:p w:rsidR="00EC0C37" w:rsidRDefault="00C94159" w:rsidP="00EC0C3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4E6CED">
        <w:rPr>
          <w:b/>
          <w:u w:val="single"/>
        </w:rPr>
        <w:t>10</w:t>
      </w:r>
      <w:r>
        <w:rPr>
          <w:b/>
          <w:u w:val="single"/>
        </w:rPr>
        <w:t xml:space="preserve"> points) </w:t>
      </w:r>
      <w:r w:rsidR="00EC0C37">
        <w:rPr>
          <w:b/>
          <w:u w:val="single"/>
        </w:rPr>
        <w:t xml:space="preserve">BA 353: </w:t>
      </w:r>
      <w:r w:rsidR="004B54FC">
        <w:rPr>
          <w:b/>
          <w:u w:val="single"/>
        </w:rPr>
        <w:t>Take Home Exam 2</w:t>
      </w:r>
    </w:p>
    <w:p w:rsidR="00F637E6" w:rsidRDefault="00F637E6"/>
    <w:p w:rsidR="00F637E6" w:rsidRDefault="00F637E6" w:rsidP="00F637E6">
      <w:pPr>
        <w:pStyle w:val="NoSpacing"/>
      </w:pPr>
      <w:r w:rsidRPr="00F637E6">
        <w:rPr>
          <w:b/>
        </w:rPr>
        <w:t>1)</w:t>
      </w:r>
      <w:r>
        <w:t xml:space="preserve"> The data in the table (and available online) is monthly gross sales for Ska Brewing Company from 2009 to 2012</w:t>
      </w:r>
      <w:r w:rsidR="006C5D91">
        <w:t xml:space="preserve"> (this is </w:t>
      </w:r>
      <w:r w:rsidR="00165983">
        <w:t>real</w:t>
      </w:r>
      <w:r w:rsidR="006C5D91">
        <w:t xml:space="preserve"> data!)</w:t>
      </w:r>
      <w:r>
        <w:t>.  Let’s help Ska forecast 2013.</w:t>
      </w:r>
      <w:r w:rsidR="006C5D91">
        <w:t xml:space="preserve">  Fill in the blanks in the table.</w:t>
      </w:r>
    </w:p>
    <w:p w:rsidR="006C5D91" w:rsidRDefault="006C5D91" w:rsidP="00F637E6">
      <w:pPr>
        <w:pStyle w:val="NoSpacing"/>
      </w:pPr>
    </w:p>
    <w:p w:rsidR="006C5D91" w:rsidRDefault="006C5D91" w:rsidP="00F637E6">
      <w:pPr>
        <w:pStyle w:val="NoSpacing"/>
      </w:pPr>
      <w:r w:rsidRPr="006C5D91">
        <w:rPr>
          <w:b/>
        </w:rPr>
        <w:t>a)</w:t>
      </w:r>
      <w:r>
        <w:t xml:space="preserve"> Sum up the totals for each year.</w:t>
      </w:r>
    </w:p>
    <w:p w:rsidR="006C5D91" w:rsidRDefault="006C5D91" w:rsidP="00F637E6">
      <w:pPr>
        <w:pStyle w:val="NoSpacing"/>
      </w:pPr>
      <w:r w:rsidRPr="006C5D91">
        <w:rPr>
          <w:b/>
        </w:rPr>
        <w:t>b)</w:t>
      </w:r>
      <w:r>
        <w:t xml:space="preserve"> Forecast demand for each month and the total for 2013 using linear regression.  (There was a really easy way to do this we learned in class.)</w:t>
      </w:r>
    </w:p>
    <w:p w:rsidR="006C5D91" w:rsidRDefault="006C5D91" w:rsidP="00F637E6">
      <w:pPr>
        <w:pStyle w:val="NoSpacing"/>
      </w:pPr>
      <w:r w:rsidRPr="006C5D91">
        <w:rPr>
          <w:b/>
        </w:rPr>
        <w:t>c)</w:t>
      </w:r>
      <w:r>
        <w:t xml:space="preserve"> Determine the slope for each month.</w:t>
      </w:r>
    </w:p>
    <w:p w:rsidR="006C5D91" w:rsidRDefault="006C5D91" w:rsidP="00F637E6">
      <w:pPr>
        <w:pStyle w:val="NoSpacing"/>
      </w:pPr>
      <w:r w:rsidRPr="006C5D91">
        <w:rPr>
          <w:b/>
        </w:rPr>
        <w:t>d)</w:t>
      </w:r>
      <w:r>
        <w:t xml:space="preserve"> According to the slopes, which two months are growing the fastest (at about the same rate)?</w:t>
      </w: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6C5D91" w:rsidRDefault="006C5D91" w:rsidP="00F637E6">
      <w:pPr>
        <w:pStyle w:val="NoSpacing"/>
      </w:pPr>
      <w:r w:rsidRPr="006C5D91">
        <w:rPr>
          <w:b/>
        </w:rPr>
        <w:t xml:space="preserve">e) </w:t>
      </w:r>
      <w:r>
        <w:t>Interpret the slope for the fastest growing month(s) and annually.</w:t>
      </w: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165983" w:rsidRDefault="00165983" w:rsidP="00F637E6">
      <w:pPr>
        <w:pStyle w:val="NoSpacing"/>
      </w:pPr>
    </w:p>
    <w:p w:rsidR="006C5D91" w:rsidRPr="006C5D91" w:rsidRDefault="006C5D91" w:rsidP="00F637E6">
      <w:pPr>
        <w:pStyle w:val="NoSpacing"/>
      </w:pPr>
      <w:r w:rsidRPr="00165983">
        <w:rPr>
          <w:b/>
        </w:rPr>
        <w:t>f)</w:t>
      </w:r>
      <w:r>
        <w:t xml:space="preserve"> </w:t>
      </w:r>
      <w:r w:rsidR="00165983">
        <w:t xml:space="preserve">Graph and </w:t>
      </w:r>
      <w:r w:rsidR="00165983" w:rsidRPr="00165983">
        <w:rPr>
          <w:b/>
        </w:rPr>
        <w:t>print</w:t>
      </w:r>
      <w:r w:rsidR="00165983">
        <w:t xml:space="preserve"> the data in chronological order, displaying the seasonal trend.  Include both the original data and the 2013 forecasts on the graph.</w:t>
      </w:r>
    </w:p>
    <w:p w:rsidR="00F637E6" w:rsidRDefault="00F637E6" w:rsidP="00F637E6">
      <w:pPr>
        <w:pStyle w:val="NoSpacing"/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1313"/>
        <w:gridCol w:w="1360"/>
        <w:gridCol w:w="1360"/>
        <w:gridCol w:w="1360"/>
        <w:gridCol w:w="1360"/>
        <w:gridCol w:w="1272"/>
        <w:gridCol w:w="1260"/>
      </w:tblGrid>
      <w:tr w:rsidR="00F637E6" w:rsidRPr="00F637E6" w:rsidTr="00F637E6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bCs/>
                <w:color w:val="000000"/>
              </w:rPr>
              <w:t>Slope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January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193,481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267,782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319,313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375,117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February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170,674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225,592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323,726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391,677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March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228,095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356,604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342,353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426,746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April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232,372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274,723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361,315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535,876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May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288,188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377,369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612,500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659,204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June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304,763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439,907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564,599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582,670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July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337,825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430,999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518,422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663,534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August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342,121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485,822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623,860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564,901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September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320,011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407,577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412,091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636,399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October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304,756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450,234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530,636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727,822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November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221,514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315,238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313,034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539,011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6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December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235,591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345,135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395,686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 xml:space="preserve"> $  450,188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637E6" w:rsidRPr="00F637E6" w:rsidTr="00F637E6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E6" w:rsidRPr="00F637E6" w:rsidRDefault="00F637E6" w:rsidP="00F6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E6" w:rsidRPr="00F637E6" w:rsidRDefault="00F637E6" w:rsidP="00F63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37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637E6" w:rsidRDefault="00F637E6" w:rsidP="00F637E6">
      <w:pPr>
        <w:pStyle w:val="NoSpacing"/>
      </w:pPr>
    </w:p>
    <w:p w:rsidR="004B54FC" w:rsidRPr="00F637E6" w:rsidRDefault="004B54FC" w:rsidP="00F637E6">
      <w:pPr>
        <w:pStyle w:val="NoSpacing"/>
      </w:pPr>
    </w:p>
    <w:p w:rsidR="00F637E6" w:rsidRDefault="00F637E6" w:rsidP="00EC0C37">
      <w:pPr>
        <w:pStyle w:val="NoSpacing"/>
        <w:rPr>
          <w:b/>
        </w:rPr>
      </w:pPr>
    </w:p>
    <w:p w:rsidR="00F637E6" w:rsidRDefault="00F637E6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right" w:tblpY="-405"/>
        <w:tblW w:w="5838" w:type="dxa"/>
        <w:tblLook w:val="04A0" w:firstRow="1" w:lastRow="0" w:firstColumn="1" w:lastColumn="0" w:noHBand="0" w:noVBand="1"/>
      </w:tblPr>
      <w:tblGrid>
        <w:gridCol w:w="440"/>
        <w:gridCol w:w="4680"/>
        <w:gridCol w:w="718"/>
      </w:tblGrid>
      <w:tr w:rsidR="002E0683" w:rsidRPr="001F073F" w:rsidTr="002E068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1F073F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b/>
                <w:bCs/>
                <w:color w:val="000000"/>
              </w:rPr>
              <w:t>Price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Big Mac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$3.99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Double Quarter Pounder with Cheese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$4.79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Cheeseburger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$1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F073F">
              <w:rPr>
                <w:rFonts w:ascii="Calibri" w:eastAsia="Times New Roman" w:hAnsi="Calibri" w:cs="Times New Roman"/>
                <w:color w:val="000000"/>
              </w:rPr>
              <w:t>McChicken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$3.49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Filet-O-Fish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$3.49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Egg </w:t>
            </w:r>
            <w:proofErr w:type="spellStart"/>
            <w:r w:rsidRPr="001F073F">
              <w:rPr>
                <w:rFonts w:ascii="Calibri" w:eastAsia="Times New Roman" w:hAnsi="Calibri" w:cs="Times New Roman"/>
                <w:color w:val="000000"/>
              </w:rPr>
              <w:t>McMuffin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$1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Chicken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McNuggets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(4 piece)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$3.29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Premium Bacon Ranch Salad with Crispy Chicken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$4.89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Side Salad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$1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Fruit 'n Yogurt Parfait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$1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Large French Fries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$1.99 </w:t>
            </w:r>
          </w:p>
        </w:tc>
      </w:tr>
      <w:tr w:rsidR="002E0683" w:rsidRPr="001F073F" w:rsidTr="002E068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Ketchup Packet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683" w:rsidRPr="001F073F" w:rsidRDefault="002E0683" w:rsidP="002E0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073F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1F073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EC0C37" w:rsidRDefault="004B54FC" w:rsidP="00EC0C37">
      <w:pPr>
        <w:pStyle w:val="NoSpacing"/>
      </w:pPr>
      <w:r w:rsidRPr="004B54FC">
        <w:rPr>
          <w:b/>
        </w:rPr>
        <w:t>2)</w:t>
      </w:r>
      <w:r>
        <w:t xml:space="preserve"> </w:t>
      </w:r>
      <w:r w:rsidR="00EC0C37">
        <w:t xml:space="preserve">Is it possible to eat healthy for a day at McDonald’s?  </w:t>
      </w:r>
      <w:r w:rsidR="001F073F">
        <w:t>To answer this question, you will set up a large LP with several items from the McDonald’s menu versus the regulatory information from the FDA.</w:t>
      </w:r>
    </w:p>
    <w:p w:rsidR="001F073F" w:rsidRDefault="001F073F" w:rsidP="00EC0C37">
      <w:pPr>
        <w:pStyle w:val="NoSpacing"/>
      </w:pPr>
    </w:p>
    <w:p w:rsidR="001F073F" w:rsidRDefault="001F073F" w:rsidP="00EC0C37">
      <w:pPr>
        <w:pStyle w:val="NoSpacing"/>
      </w:pPr>
      <w:r>
        <w:t>Specifically, consider the</w:t>
      </w:r>
      <w:r w:rsidR="00C27FBE">
        <w:t>se</w:t>
      </w:r>
      <w:r>
        <w:t xml:space="preserve"> twelve items from the menu.  Go to the McDonald’s website and look up the nutritional information for each item, specifically Calories, Total Fat, Sodium, </w:t>
      </w:r>
      <w:r w:rsidR="00E168B2">
        <w:t xml:space="preserve">Dietary </w:t>
      </w:r>
      <w:r>
        <w:t xml:space="preserve">Fiber, Protein, Vitamin A, Vitamin C, Calcium and Iron.  Hint:  </w:t>
      </w:r>
      <w:hyperlink r:id="rId6" w:history="1">
        <w:r w:rsidR="00ED6A54" w:rsidRPr="00167DB5">
          <w:rPr>
            <w:rStyle w:val="Hyperlink"/>
          </w:rPr>
          <w:t>http://nutrition.mcdonalds.com/getnutrition/nutritionfacts.pdf</w:t>
        </w:r>
      </w:hyperlink>
      <w:r w:rsidR="00ED6A54">
        <w:t>.  Build a table with the menu items and the nine nutritional facts for each. For example, a Big Mac has 550 calories, 29 grams of fat, 970 mg of sodium</w:t>
      </w:r>
      <w:proofErr w:type="gramStart"/>
      <w:r w:rsidR="00ED6A54">
        <w:t>, …,</w:t>
      </w:r>
      <w:proofErr w:type="gramEnd"/>
      <w:r w:rsidR="00ED6A54">
        <w:t xml:space="preserve"> and 25% of iron.</w:t>
      </w:r>
    </w:p>
    <w:p w:rsidR="001F073F" w:rsidRDefault="001F073F" w:rsidP="00EC0C37">
      <w:pPr>
        <w:pStyle w:val="NoSpacing"/>
      </w:pPr>
    </w:p>
    <w:p w:rsidR="00ED6A54" w:rsidRDefault="00ED6A54" w:rsidP="00EC0C37">
      <w:pPr>
        <w:pStyle w:val="NoSpacing"/>
      </w:pPr>
      <w:r>
        <w:t xml:space="preserve">Now, go to the FDA website and determine daily requirements for each of the nine nutritional facts (which are based on a 2000 calorie per day diet).  Hint: </w:t>
      </w:r>
      <w:hyperlink r:id="rId7" w:history="1">
        <w:r w:rsidR="00BB6144" w:rsidRPr="00914C3D">
          <w:rPr>
            <w:rStyle w:val="Hyperlink"/>
          </w:rPr>
          <w:t>http://www.netrition.com/rdi_page.html</w:t>
        </w:r>
      </w:hyperlink>
      <w:r w:rsidR="00BB6144">
        <w:t xml:space="preserve">  </w:t>
      </w:r>
      <w:r>
        <w:t>For exam</w:t>
      </w:r>
      <w:r w:rsidR="00C27FBE">
        <w:t>pl</w:t>
      </w:r>
      <w:r w:rsidR="00C94159">
        <w:t xml:space="preserve">e, the DV for fat is 65 grams, the DV for Vitamin A is 5000 IU, </w:t>
      </w:r>
      <w:r w:rsidR="00C94159" w:rsidRPr="004C5FD1">
        <w:rPr>
          <w:i/>
        </w:rPr>
        <w:t>but</w:t>
      </w:r>
      <w:r w:rsidR="008E3DC4" w:rsidRPr="004C5FD1">
        <w:rPr>
          <w:i/>
        </w:rPr>
        <w:t xml:space="preserve"> since</w:t>
      </w:r>
      <w:r w:rsidR="00C94159" w:rsidRPr="004C5FD1">
        <w:rPr>
          <w:i/>
        </w:rPr>
        <w:t xml:space="preserve"> it’s listed as a percent</w:t>
      </w:r>
      <w:r w:rsidR="008E3DC4" w:rsidRPr="004C5FD1">
        <w:rPr>
          <w:i/>
        </w:rPr>
        <w:t>age</w:t>
      </w:r>
      <w:r w:rsidR="008E3DC4">
        <w:t xml:space="preserve"> in the McDonald’s chart, </w:t>
      </w:r>
      <w:r w:rsidR="00C94159">
        <w:t xml:space="preserve">make </w:t>
      </w:r>
      <w:r w:rsidR="008E3DC4">
        <w:t>the requirement</w:t>
      </w:r>
      <w:r w:rsidR="00C94159">
        <w:t xml:space="preserve"> 100%.</w:t>
      </w:r>
    </w:p>
    <w:p w:rsidR="00C27FBE" w:rsidRDefault="00C27FBE" w:rsidP="00EC0C37">
      <w:pPr>
        <w:pStyle w:val="NoSpacing"/>
      </w:pPr>
    </w:p>
    <w:p w:rsidR="00F82DF0" w:rsidRPr="00F82DF0" w:rsidRDefault="00F82DF0" w:rsidP="00EC0C37">
      <w:pPr>
        <w:pStyle w:val="NoSpacing"/>
        <w:rPr>
          <w:b/>
          <w:u w:val="single"/>
        </w:rPr>
      </w:pPr>
      <w:r w:rsidRPr="00A82576">
        <w:rPr>
          <w:b/>
          <w:u w:val="single"/>
        </w:rPr>
        <w:t>Assignment:</w:t>
      </w:r>
    </w:p>
    <w:p w:rsidR="00F82DF0" w:rsidRDefault="00F82DF0" w:rsidP="00EC0C37">
      <w:pPr>
        <w:pStyle w:val="NoSpacing"/>
      </w:pPr>
    </w:p>
    <w:p w:rsidR="004C5FD1" w:rsidRDefault="00D20BE9" w:rsidP="00EC0C37">
      <w:pPr>
        <w:pStyle w:val="NoSpacing"/>
      </w:pPr>
      <w:r>
        <w:t>Set</w:t>
      </w:r>
      <w:r w:rsidR="00C27FBE">
        <w:t xml:space="preserve"> up an LP with twelve variables and nine constraints with the goal of minimizing cost subject to </w:t>
      </w:r>
      <w:r w:rsidR="004C5FD1">
        <w:t>a</w:t>
      </w:r>
      <w:r w:rsidR="00C27FBE">
        <w:t>) not exceeding the limits on</w:t>
      </w:r>
      <w:r w:rsidR="008E3DC4">
        <w:t xml:space="preserve"> the </w:t>
      </w:r>
      <w:r w:rsidR="008E3DC4" w:rsidRPr="00D20BE9">
        <w:rPr>
          <w:b/>
        </w:rPr>
        <w:t>bad stuff</w:t>
      </w:r>
      <w:r w:rsidR="00C27FBE" w:rsidRPr="00D20BE9">
        <w:rPr>
          <w:b/>
        </w:rPr>
        <w:t xml:space="preserve"> </w:t>
      </w:r>
      <w:r w:rsidR="008E3DC4">
        <w:t>(</w:t>
      </w:r>
      <w:r w:rsidR="00C27FBE">
        <w:t>calories, fat and sodium</w:t>
      </w:r>
      <w:r w:rsidR="008E3DC4">
        <w:t>)</w:t>
      </w:r>
      <w:r w:rsidR="00C27FBE">
        <w:t xml:space="preserve"> while </w:t>
      </w:r>
      <w:r w:rsidR="004C5FD1">
        <w:t>b</w:t>
      </w:r>
      <w:r w:rsidR="00C27FBE">
        <w:t>) meeting or exceeding the requirements for</w:t>
      </w:r>
      <w:r w:rsidR="008E3DC4">
        <w:t xml:space="preserve"> the </w:t>
      </w:r>
      <w:r w:rsidR="008E3DC4" w:rsidRPr="00D20BE9">
        <w:rPr>
          <w:b/>
        </w:rPr>
        <w:t>good stuff</w:t>
      </w:r>
      <w:r w:rsidR="00C27FBE">
        <w:t xml:space="preserve"> </w:t>
      </w:r>
      <w:r w:rsidR="008E3DC4">
        <w:t>(</w:t>
      </w:r>
      <w:r w:rsidR="00C27FBE">
        <w:t>fiber, protein, vitamins, calcium and iron</w:t>
      </w:r>
      <w:r w:rsidR="008E3DC4">
        <w:t>)</w:t>
      </w:r>
      <w:r w:rsidR="00C27FBE">
        <w:t xml:space="preserve">.  </w:t>
      </w:r>
    </w:p>
    <w:p w:rsidR="004C5FD1" w:rsidRDefault="004C5FD1" w:rsidP="00EC0C37">
      <w:pPr>
        <w:pStyle w:val="NoSpacing"/>
      </w:pPr>
    </w:p>
    <w:p w:rsidR="00C27FBE" w:rsidRDefault="004B54FC" w:rsidP="004C5FD1">
      <w:pPr>
        <w:pStyle w:val="NoSpacing"/>
      </w:pPr>
      <w:r>
        <w:t>a</w:t>
      </w:r>
      <w:r w:rsidR="004C5FD1">
        <w:t>) Attach a clear copy of your LP Model to this page.</w:t>
      </w:r>
      <w:r w:rsidR="002D1549">
        <w:t xml:space="preserve">  Work together to very carefully enter the data into </w:t>
      </w:r>
      <w:r>
        <w:t>Excel</w:t>
      </w:r>
      <w:r w:rsidR="002D1549">
        <w:t>, double-checking your numbers versus the actual values to ensure accuracy.</w:t>
      </w:r>
    </w:p>
    <w:p w:rsidR="004C5FD1" w:rsidRDefault="004C5FD1" w:rsidP="00EC0C37">
      <w:pPr>
        <w:pStyle w:val="NoSpacing"/>
      </w:pPr>
    </w:p>
    <w:p w:rsidR="002D1549" w:rsidRDefault="002D1549" w:rsidP="00EC0C37">
      <w:pPr>
        <w:pStyle w:val="NoSpacing"/>
      </w:pPr>
    </w:p>
    <w:p w:rsidR="002D1549" w:rsidRDefault="002D1549" w:rsidP="00EC0C37">
      <w:pPr>
        <w:pStyle w:val="NoSpacing"/>
      </w:pPr>
    </w:p>
    <w:p w:rsidR="00A82576" w:rsidRDefault="00A82576" w:rsidP="00EC0C37">
      <w:pPr>
        <w:pStyle w:val="NoSpacing"/>
      </w:pPr>
    </w:p>
    <w:p w:rsidR="00A82576" w:rsidRDefault="00A82576" w:rsidP="00EC0C37">
      <w:pPr>
        <w:pStyle w:val="NoSpacing"/>
      </w:pPr>
    </w:p>
    <w:p w:rsidR="00A82576" w:rsidRDefault="00A82576" w:rsidP="00EC0C37">
      <w:pPr>
        <w:pStyle w:val="NoSpacing"/>
      </w:pPr>
    </w:p>
    <w:p w:rsidR="00A82576" w:rsidRDefault="00A82576" w:rsidP="00EC0C37">
      <w:pPr>
        <w:pStyle w:val="NoSpacing"/>
      </w:pPr>
    </w:p>
    <w:p w:rsidR="00A82576" w:rsidRDefault="00A82576" w:rsidP="00EC0C37">
      <w:pPr>
        <w:pStyle w:val="NoSpacing"/>
      </w:pPr>
    </w:p>
    <w:p w:rsidR="00A82576" w:rsidRDefault="00A82576" w:rsidP="00EC0C37">
      <w:pPr>
        <w:pStyle w:val="NoSpacing"/>
      </w:pPr>
    </w:p>
    <w:p w:rsidR="00A82576" w:rsidRDefault="00A82576" w:rsidP="00EC0C37">
      <w:pPr>
        <w:pStyle w:val="NoSpacing"/>
      </w:pPr>
    </w:p>
    <w:p w:rsidR="00E168B2" w:rsidRDefault="00E168B2">
      <w:r>
        <w:br w:type="page"/>
      </w:r>
    </w:p>
    <w:p w:rsidR="00ED6A54" w:rsidRDefault="004B54FC" w:rsidP="00EC0C37">
      <w:pPr>
        <w:pStyle w:val="NoSpacing"/>
      </w:pPr>
      <w:r>
        <w:lastRenderedPageBreak/>
        <w:t>b</w:t>
      </w:r>
      <w:r w:rsidR="00E168B2">
        <w:t xml:space="preserve">) Solve the LP Model on </w:t>
      </w:r>
      <w:r>
        <w:t>Excel</w:t>
      </w:r>
      <w:r w:rsidR="00E168B2">
        <w:t>.  What should you eat per day at McDonald’s to meet FDA requirements and what is the minimum cost?</w:t>
      </w:r>
      <w:r w:rsidR="00F82DF0">
        <w:t xml:space="preserve">  (It’s OK that the </w:t>
      </w:r>
      <w:r w:rsidR="0004719C">
        <w:t>menu item answers</w:t>
      </w:r>
      <w:r w:rsidR="00F82DF0">
        <w:t xml:space="preserve"> are not integers, round them to one decimal place.)</w:t>
      </w: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8E3DC4" w:rsidRDefault="008E3DC4" w:rsidP="00EC0C37">
      <w:pPr>
        <w:pStyle w:val="NoSpacing"/>
      </w:pPr>
    </w:p>
    <w:p w:rsidR="008E3DC4" w:rsidRDefault="008E3DC4" w:rsidP="00EC0C37">
      <w:pPr>
        <w:pStyle w:val="NoSpacing"/>
      </w:pPr>
    </w:p>
    <w:p w:rsidR="00021564" w:rsidRDefault="00021564" w:rsidP="00EC0C37">
      <w:pPr>
        <w:pStyle w:val="NoSpacing"/>
      </w:pPr>
    </w:p>
    <w:p w:rsidR="00021564" w:rsidRDefault="00021564" w:rsidP="00EC0C37">
      <w:pPr>
        <w:pStyle w:val="NoSpacing"/>
      </w:pPr>
    </w:p>
    <w:p w:rsidR="00021564" w:rsidRDefault="00021564" w:rsidP="00EC0C37">
      <w:pPr>
        <w:pStyle w:val="NoSpacing"/>
      </w:pPr>
    </w:p>
    <w:p w:rsidR="00021564" w:rsidRDefault="00021564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4B54FC" w:rsidP="00EC0C37">
      <w:pPr>
        <w:pStyle w:val="NoSpacing"/>
      </w:pPr>
      <w:r>
        <w:t>c</w:t>
      </w:r>
      <w:r w:rsidR="00E168B2">
        <w:t xml:space="preserve">) </w:t>
      </w:r>
      <w:r w:rsidR="00210655">
        <w:t xml:space="preserve">Your answer in b) should involve a ridiculous number of side salads.  </w:t>
      </w:r>
      <w:r w:rsidR="004E6CED">
        <w:t>Add a new constraint to determine the minimum (integer) number of side salads that has a feasible solution.  What is the meal plan and cost with the minimum number of side salads?</w:t>
      </w: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8E3DC4" w:rsidRDefault="008E3DC4" w:rsidP="00EC0C37">
      <w:pPr>
        <w:pStyle w:val="NoSpacing"/>
      </w:pPr>
    </w:p>
    <w:p w:rsidR="00E168B2" w:rsidRDefault="00E168B2" w:rsidP="00EC0C37">
      <w:pPr>
        <w:pStyle w:val="NoSpacing"/>
      </w:pPr>
    </w:p>
    <w:p w:rsidR="00D20BE9" w:rsidRDefault="00D20BE9" w:rsidP="00EC0C37">
      <w:pPr>
        <w:pStyle w:val="NoSpacing"/>
      </w:pPr>
    </w:p>
    <w:p w:rsidR="00D20BE9" w:rsidRDefault="00D20BE9" w:rsidP="00EC0C37">
      <w:pPr>
        <w:pStyle w:val="NoSpacing"/>
      </w:pPr>
    </w:p>
    <w:p w:rsidR="00D20BE9" w:rsidRDefault="00D20BE9" w:rsidP="00EC0C37">
      <w:pPr>
        <w:pStyle w:val="NoSpacing"/>
      </w:pPr>
    </w:p>
    <w:p w:rsidR="00D20BE9" w:rsidRDefault="00D20BE9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4E6CED" w:rsidP="00EC0C37">
      <w:pPr>
        <w:pStyle w:val="NoSpacing"/>
      </w:pPr>
      <w:r>
        <w:t>d) Eliminate your new constraint from c) but now figure out how you can eat a couple of burgers (it is McDonald’s after</w:t>
      </w:r>
      <w:r w:rsidR="00E61081">
        <w:t xml:space="preserve"> </w:t>
      </w:r>
      <w:r>
        <w:t>all):  Add a new constraint that forces the</w:t>
      </w:r>
      <w:r w:rsidR="00E61081">
        <w:t xml:space="preserve"> combined</w:t>
      </w:r>
      <w:r>
        <w:t xml:space="preserve"> number of burgers, the first three variables, to be at least 2.  What is your meal plan and cost now?</w:t>
      </w: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E168B2" w:rsidRDefault="00E168B2" w:rsidP="00EC0C37">
      <w:pPr>
        <w:pStyle w:val="NoSpacing"/>
      </w:pPr>
    </w:p>
    <w:p w:rsidR="00C94159" w:rsidRDefault="00C94159" w:rsidP="00EC0C37">
      <w:pPr>
        <w:pStyle w:val="NoSpacing"/>
      </w:pPr>
    </w:p>
    <w:p w:rsidR="00C94159" w:rsidRDefault="00C94159" w:rsidP="00EC0C37">
      <w:pPr>
        <w:pStyle w:val="NoSpacing"/>
      </w:pPr>
    </w:p>
    <w:p w:rsidR="00C94159" w:rsidRDefault="00C94159" w:rsidP="00EC0C37">
      <w:pPr>
        <w:pStyle w:val="NoSpacing"/>
      </w:pPr>
    </w:p>
    <w:p w:rsidR="00C94159" w:rsidRDefault="00C94159" w:rsidP="00EC0C37">
      <w:pPr>
        <w:pStyle w:val="NoSpacing"/>
      </w:pPr>
    </w:p>
    <w:p w:rsidR="00E61081" w:rsidRPr="00EC0C37" w:rsidRDefault="00E61081" w:rsidP="00EC0C37">
      <w:pPr>
        <w:pStyle w:val="NoSpacing"/>
      </w:pPr>
      <w:r>
        <w:t xml:space="preserve">e) In parts b), c) and d), which of the three constraints on </w:t>
      </w:r>
      <w:r w:rsidRPr="00E61081">
        <w:rPr>
          <w:b/>
        </w:rPr>
        <w:t>bad stuff</w:t>
      </w:r>
      <w:r>
        <w:t xml:space="preserve"> is always binding</w:t>
      </w:r>
      <w:r w:rsidR="00F637E6">
        <w:t xml:space="preserve"> (i.e. maxed out)?</w:t>
      </w:r>
      <w:r>
        <w:t xml:space="preserve">  In other words, what is the primary issue with McDonald’s food items – calories, fat or sodium?</w:t>
      </w:r>
    </w:p>
    <w:sectPr w:rsidR="00E61081" w:rsidRPr="00EC0C37" w:rsidSect="00EC0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1015F"/>
    <w:multiLevelType w:val="hybridMultilevel"/>
    <w:tmpl w:val="645A6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37"/>
    <w:rsid w:val="00021564"/>
    <w:rsid w:val="0004719C"/>
    <w:rsid w:val="00165983"/>
    <w:rsid w:val="001F073F"/>
    <w:rsid w:val="00210655"/>
    <w:rsid w:val="002D1549"/>
    <w:rsid w:val="002E0683"/>
    <w:rsid w:val="00412B36"/>
    <w:rsid w:val="00474000"/>
    <w:rsid w:val="004B54FC"/>
    <w:rsid w:val="004C5FD1"/>
    <w:rsid w:val="004E6B1A"/>
    <w:rsid w:val="004E6CED"/>
    <w:rsid w:val="00693BCF"/>
    <w:rsid w:val="006B2D52"/>
    <w:rsid w:val="006C5D91"/>
    <w:rsid w:val="006E7C8D"/>
    <w:rsid w:val="007A02B8"/>
    <w:rsid w:val="007A200E"/>
    <w:rsid w:val="00827D21"/>
    <w:rsid w:val="008E3DC4"/>
    <w:rsid w:val="009678D3"/>
    <w:rsid w:val="00A82576"/>
    <w:rsid w:val="00AF366E"/>
    <w:rsid w:val="00BB6144"/>
    <w:rsid w:val="00C27FBE"/>
    <w:rsid w:val="00C94159"/>
    <w:rsid w:val="00D20BE9"/>
    <w:rsid w:val="00E168B2"/>
    <w:rsid w:val="00E61081"/>
    <w:rsid w:val="00E842D9"/>
    <w:rsid w:val="00EC0C37"/>
    <w:rsid w:val="00ED6A54"/>
    <w:rsid w:val="00F637E6"/>
    <w:rsid w:val="00F81270"/>
    <w:rsid w:val="00F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6B45E-CD80-48F7-8E4F-52E199D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C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6A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B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trition.com/rdi_pag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utrition.mcdonalds.com/getnutrition/nutritionfact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49C0-7113-4153-8407-F173B1FF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Lewis College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Huggins, Eric</cp:lastModifiedBy>
  <cp:revision>4</cp:revision>
  <dcterms:created xsi:type="dcterms:W3CDTF">2015-02-23T16:11:00Z</dcterms:created>
  <dcterms:modified xsi:type="dcterms:W3CDTF">2015-10-08T16:54:00Z</dcterms:modified>
</cp:coreProperties>
</file>