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494" w14:textId="49E4108A" w:rsidR="00ED0D5E" w:rsidRPr="00E1065C" w:rsidRDefault="00E1065C" w:rsidP="00FB275E">
      <w:pPr>
        <w:pStyle w:val="NoSpacing"/>
        <w:rPr>
          <w:b/>
        </w:rPr>
      </w:pPr>
      <w:r w:rsidRPr="00E1065C">
        <w:rPr>
          <w:b/>
        </w:rPr>
        <w:t>BA 3</w:t>
      </w:r>
      <w:r w:rsidR="00446099">
        <w:rPr>
          <w:b/>
        </w:rPr>
        <w:t>55</w:t>
      </w:r>
      <w:r w:rsidRPr="00E1065C">
        <w:rPr>
          <w:b/>
        </w:rPr>
        <w:t>: Business Analytics Case 1</w:t>
      </w:r>
      <w:r w:rsidR="00D20245">
        <w:rPr>
          <w:b/>
        </w:rPr>
        <w:t>, Part 1</w:t>
      </w:r>
      <w:r w:rsidR="00ED0D5E">
        <w:rPr>
          <w:b/>
        </w:rPr>
        <w:t xml:space="preserve"> </w:t>
      </w:r>
      <w:r w:rsidR="00FB275E">
        <w:rPr>
          <w:b/>
        </w:rPr>
        <w:t>Answer Key</w:t>
      </w:r>
    </w:p>
    <w:p w14:paraId="45458430" w14:textId="5749D637" w:rsidR="00E43B95" w:rsidRPr="00E43B95" w:rsidRDefault="00E43B95" w:rsidP="00E43B95">
      <w:pPr>
        <w:pStyle w:val="NoSpacing"/>
        <w:rPr>
          <w:b/>
          <w:bCs/>
        </w:rPr>
      </w:pPr>
    </w:p>
    <w:p w14:paraId="702FADFC" w14:textId="1B46C8CA" w:rsidR="00395D4F" w:rsidRDefault="00395D4F" w:rsidP="00395D4F">
      <w:pPr>
        <w:pStyle w:val="NoSpacing"/>
      </w:pPr>
    </w:p>
    <w:p w14:paraId="7032819F" w14:textId="39227DED" w:rsidR="007C4A38" w:rsidRDefault="005B53C1" w:rsidP="00395D4F">
      <w:pPr>
        <w:pStyle w:val="NoSpacing"/>
        <w:numPr>
          <w:ilvl w:val="0"/>
          <w:numId w:val="2"/>
        </w:numPr>
      </w:pPr>
      <w:proofErr w:type="spellStart"/>
      <w:r>
        <w:t>i</w:t>
      </w:r>
      <w:proofErr w:type="spellEnd"/>
      <w:r>
        <w:t xml:space="preserve">) </w:t>
      </w:r>
      <w:r w:rsidR="00395D4F">
        <w:t xml:space="preserve">What proportion of 3 point favorites actually won? </w:t>
      </w:r>
      <w:r w:rsidR="00E43B95">
        <w:t xml:space="preserve"> </w:t>
      </w:r>
      <w:r w:rsidR="00E43B95" w:rsidRPr="005710B9">
        <w:rPr>
          <w:b/>
          <w:bCs/>
          <w:color w:val="FF0000"/>
        </w:rPr>
        <w:t>56%</w:t>
      </w:r>
    </w:p>
    <w:p w14:paraId="5CA3B250" w14:textId="13D75AC4" w:rsidR="00AC753D" w:rsidRPr="005710B9" w:rsidRDefault="005B53C1" w:rsidP="00AC753D">
      <w:pPr>
        <w:pStyle w:val="NoSpacing"/>
        <w:ind w:left="720"/>
        <w:rPr>
          <w:b/>
          <w:bCs/>
          <w:color w:val="000000" w:themeColor="text1"/>
        </w:rPr>
      </w:pPr>
      <w:r>
        <w:t>ii)</w:t>
      </w:r>
      <w:r w:rsidR="00395D4F">
        <w:t xml:space="preserve"> Is this a good estimate </w:t>
      </w:r>
      <w:r w:rsidR="00395D4F" w:rsidRPr="005710B9">
        <w:rPr>
          <w:color w:val="000000" w:themeColor="text1"/>
        </w:rPr>
        <w:t xml:space="preserve">for the probability that a future </w:t>
      </w:r>
      <w:proofErr w:type="gramStart"/>
      <w:r w:rsidR="00395D4F" w:rsidRPr="005710B9">
        <w:rPr>
          <w:color w:val="000000" w:themeColor="text1"/>
        </w:rPr>
        <w:t>3 point</w:t>
      </w:r>
      <w:proofErr w:type="gramEnd"/>
      <w:r w:rsidR="00395D4F" w:rsidRPr="005710B9">
        <w:rPr>
          <w:color w:val="000000" w:themeColor="text1"/>
        </w:rPr>
        <w:t xml:space="preserve"> favorite will win?</w:t>
      </w:r>
      <w:r w:rsidR="00E43B95" w:rsidRPr="005710B9">
        <w:rPr>
          <w:color w:val="000000" w:themeColor="text1"/>
        </w:rPr>
        <w:t xml:space="preserve"> </w:t>
      </w:r>
      <w:r w:rsidR="00E43B95" w:rsidRPr="005710B9">
        <w:rPr>
          <w:b/>
          <w:bCs/>
          <w:color w:val="FF0000"/>
        </w:rPr>
        <w:t>Yes…</w:t>
      </w:r>
    </w:p>
    <w:p w14:paraId="0EFC8327" w14:textId="10A61AE2" w:rsidR="00AC753D" w:rsidRPr="005710B9" w:rsidRDefault="00AC753D" w:rsidP="00AC753D">
      <w:pPr>
        <w:pStyle w:val="NoSpacing"/>
        <w:ind w:left="720"/>
        <w:rPr>
          <w:color w:val="000000" w:themeColor="text1"/>
        </w:rPr>
      </w:pPr>
      <w:r w:rsidRPr="005710B9">
        <w:rPr>
          <w:color w:val="000000" w:themeColor="text1"/>
        </w:rPr>
        <w:t>iii) What is the 95% confidence interval for the true proportion?</w:t>
      </w:r>
      <w:r w:rsidR="00AB319C" w:rsidRPr="005710B9">
        <w:rPr>
          <w:color w:val="000000" w:themeColor="text1"/>
        </w:rPr>
        <w:t xml:space="preserve"> </w:t>
      </w:r>
      <w:r w:rsidR="00E43B95" w:rsidRPr="005710B9">
        <w:rPr>
          <w:color w:val="FF0000"/>
        </w:rPr>
        <w:t>(47%,64%)</w:t>
      </w:r>
    </w:p>
    <w:p w14:paraId="7B35065C" w14:textId="52D402C3" w:rsidR="005710B9" w:rsidRPr="005710B9" w:rsidRDefault="00AC753D" w:rsidP="005710B9">
      <w:pPr>
        <w:pStyle w:val="NoSpacing"/>
        <w:ind w:left="720"/>
        <w:rPr>
          <w:color w:val="FF0000"/>
        </w:rPr>
      </w:pPr>
      <w:r w:rsidRPr="005710B9">
        <w:rPr>
          <w:color w:val="000000" w:themeColor="text1"/>
        </w:rPr>
        <w:t>iv) Interpret this interval.</w:t>
      </w:r>
      <w:r w:rsidR="00AB319C" w:rsidRPr="005710B9">
        <w:rPr>
          <w:color w:val="000000" w:themeColor="text1"/>
        </w:rPr>
        <w:t xml:space="preserve"> </w:t>
      </w:r>
      <w:r w:rsidR="00E43B95" w:rsidRPr="005710B9">
        <w:rPr>
          <w:color w:val="FF0000"/>
        </w:rPr>
        <w:t>We are 95% sure real value is in this range.</w:t>
      </w:r>
    </w:p>
    <w:p w14:paraId="20D9B5F8" w14:textId="5DF9C156" w:rsidR="00395D4F" w:rsidRPr="005710B9" w:rsidRDefault="00395D4F" w:rsidP="005710B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5710B9">
        <w:rPr>
          <w:color w:val="000000" w:themeColor="text1"/>
        </w:rPr>
        <w:t xml:space="preserve">Repeat A. for </w:t>
      </w:r>
      <w:proofErr w:type="gramStart"/>
      <w:r w:rsidRPr="005710B9">
        <w:rPr>
          <w:color w:val="000000" w:themeColor="text1"/>
        </w:rPr>
        <w:t>7 point</w:t>
      </w:r>
      <w:proofErr w:type="gramEnd"/>
      <w:r w:rsidRPr="005710B9">
        <w:rPr>
          <w:color w:val="000000" w:themeColor="text1"/>
        </w:rPr>
        <w:t xml:space="preserve"> favorites.</w:t>
      </w:r>
      <w:r w:rsidR="00E43B95" w:rsidRPr="005710B9">
        <w:rPr>
          <w:color w:val="000000" w:themeColor="text1"/>
        </w:rPr>
        <w:t xml:space="preserve"> </w:t>
      </w:r>
      <w:r w:rsidR="0015132D" w:rsidRPr="005710B9">
        <w:rPr>
          <w:b/>
          <w:bCs/>
          <w:color w:val="FF0000"/>
        </w:rPr>
        <w:t>72%, yes</w:t>
      </w:r>
      <w:r w:rsidR="005710B9">
        <w:rPr>
          <w:b/>
          <w:bCs/>
          <w:color w:val="FF0000"/>
        </w:rPr>
        <w:t>…</w:t>
      </w:r>
    </w:p>
    <w:p w14:paraId="5B269E32" w14:textId="07290EE9" w:rsidR="00395D4F" w:rsidRPr="005710B9" w:rsidRDefault="00395D4F" w:rsidP="00395D4F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5710B9">
        <w:rPr>
          <w:color w:val="000000" w:themeColor="text1"/>
        </w:rPr>
        <w:t xml:space="preserve">Repeat A. for </w:t>
      </w:r>
      <w:proofErr w:type="gramStart"/>
      <w:r w:rsidRPr="005710B9">
        <w:rPr>
          <w:color w:val="000000" w:themeColor="text1"/>
        </w:rPr>
        <w:t>1</w:t>
      </w:r>
      <w:r w:rsidR="007C4A38" w:rsidRPr="005710B9">
        <w:rPr>
          <w:color w:val="000000" w:themeColor="text1"/>
        </w:rPr>
        <w:t>4</w:t>
      </w:r>
      <w:r w:rsidRPr="005710B9">
        <w:rPr>
          <w:color w:val="000000" w:themeColor="text1"/>
        </w:rPr>
        <w:t xml:space="preserve"> point</w:t>
      </w:r>
      <w:proofErr w:type="gramEnd"/>
      <w:r w:rsidRPr="005710B9">
        <w:rPr>
          <w:color w:val="000000" w:themeColor="text1"/>
        </w:rPr>
        <w:t xml:space="preserve"> favorites.</w:t>
      </w:r>
      <w:r w:rsidR="0015132D" w:rsidRPr="005710B9">
        <w:rPr>
          <w:color w:val="000000" w:themeColor="text1"/>
        </w:rPr>
        <w:t xml:space="preserve"> </w:t>
      </w:r>
      <w:r w:rsidR="0015132D" w:rsidRPr="005710B9">
        <w:rPr>
          <w:b/>
          <w:bCs/>
          <w:color w:val="FF0000"/>
        </w:rPr>
        <w:t>100%, no…</w:t>
      </w:r>
    </w:p>
    <w:p w14:paraId="738FB95B" w14:textId="688931AD" w:rsidR="00395D4F" w:rsidRPr="005710B9" w:rsidRDefault="00395D4F" w:rsidP="00395D4F">
      <w:pPr>
        <w:pStyle w:val="NoSpacing"/>
        <w:numPr>
          <w:ilvl w:val="0"/>
          <w:numId w:val="2"/>
        </w:numPr>
        <w:rPr>
          <w:color w:val="FF0000"/>
        </w:rPr>
      </w:pPr>
      <w:r w:rsidRPr="005710B9">
        <w:rPr>
          <w:color w:val="000000" w:themeColor="text1"/>
        </w:rPr>
        <w:t xml:space="preserve">Does the trend make sense?  Do higher </w:t>
      </w:r>
      <w:r>
        <w:t>favorites have a better chance of winning?</w:t>
      </w:r>
      <w:r w:rsidR="0015132D">
        <w:t xml:space="preserve"> </w:t>
      </w:r>
      <w:r w:rsidR="0015132D" w:rsidRPr="005710B9">
        <w:rPr>
          <w:b/>
          <w:bCs/>
          <w:color w:val="FF0000"/>
        </w:rPr>
        <w:t>Yes but not monotonic</w:t>
      </w:r>
      <w:r w:rsidR="007B7CB7" w:rsidRPr="005710B9">
        <w:rPr>
          <w:b/>
          <w:bCs/>
          <w:color w:val="FF0000"/>
        </w:rPr>
        <w:t xml:space="preserve"> due to random sampling error.</w:t>
      </w:r>
    </w:p>
    <w:p w14:paraId="6BC6C60D" w14:textId="1F4F40C3" w:rsidR="00395D4F" w:rsidRDefault="007C4A38" w:rsidP="00395D4F">
      <w:pPr>
        <w:pStyle w:val="NoSpacing"/>
        <w:numPr>
          <w:ilvl w:val="0"/>
          <w:numId w:val="2"/>
        </w:numPr>
      </w:pPr>
      <w:r>
        <w:t xml:space="preserve">The </w:t>
      </w:r>
      <w:r w:rsidR="00EE6A36">
        <w:t>Broncos</w:t>
      </w:r>
      <w:r>
        <w:t xml:space="preserve"> are currently a </w:t>
      </w:r>
      <w:r w:rsidR="007B7CB7">
        <w:t>four</w:t>
      </w:r>
      <w:r w:rsidR="00897170">
        <w:t xml:space="preserve"> point favorite</w:t>
      </w:r>
      <w:r>
        <w:t xml:space="preserve">.  According to your results, what percent of the time </w:t>
      </w:r>
      <w:r w:rsidR="0015382A">
        <w:t xml:space="preserve">do </w:t>
      </w:r>
      <w:r w:rsidR="001614CA">
        <w:t xml:space="preserve">teams favored by </w:t>
      </w:r>
      <w:r w:rsidR="007B7CB7">
        <w:t>four</w:t>
      </w:r>
      <w:r w:rsidR="00E46AB4">
        <w:t xml:space="preserve"> </w:t>
      </w:r>
      <w:r w:rsidR="001614CA">
        <w:t>win the game?</w:t>
      </w:r>
      <w:r w:rsidR="0015132D">
        <w:t xml:space="preserve"> </w:t>
      </w:r>
      <w:r w:rsidR="0015132D" w:rsidRPr="005710B9">
        <w:rPr>
          <w:b/>
          <w:bCs/>
          <w:color w:val="FF0000"/>
        </w:rPr>
        <w:t>6</w:t>
      </w:r>
      <w:r w:rsidR="005710B9" w:rsidRPr="005710B9">
        <w:rPr>
          <w:b/>
          <w:bCs/>
          <w:color w:val="FF0000"/>
        </w:rPr>
        <w:t>1</w:t>
      </w:r>
      <w:r w:rsidR="0015132D" w:rsidRPr="005710B9">
        <w:rPr>
          <w:b/>
          <w:bCs/>
          <w:color w:val="FF0000"/>
        </w:rPr>
        <w:t>% but the Donkeys stink and lost!</w:t>
      </w:r>
    </w:p>
    <w:p w14:paraId="43A8D370" w14:textId="16DA4E7E" w:rsidR="006F11CC" w:rsidRDefault="00FB275E" w:rsidP="006F11CC">
      <w:pPr>
        <w:pStyle w:val="NoSpacing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170D1" wp14:editId="6599B241">
            <wp:simplePos x="0" y="0"/>
            <wp:positionH relativeFrom="column">
              <wp:posOffset>4010025</wp:posOffset>
            </wp:positionH>
            <wp:positionV relativeFrom="paragraph">
              <wp:posOffset>69850</wp:posOffset>
            </wp:positionV>
            <wp:extent cx="25336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38" y="21490"/>
                <wp:lineTo x="21438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360AA9-5E95-4282-8D6D-E28007955B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BE3FEF">
        <w:t xml:space="preserve">Now, graph the point spreads (ranging from 0 to the max) versus the win probabilities and then </w:t>
      </w:r>
      <w:r w:rsidR="00BE3FEF" w:rsidRPr="00D20995">
        <w:rPr>
          <w:color w:val="000000" w:themeColor="text1"/>
        </w:rPr>
        <w:t xml:space="preserve">fit a linear regression line </w:t>
      </w:r>
      <w:r w:rsidR="00BE3FEF">
        <w:t>to the data.  Determine and interpret the equation of the line and the coefficient of determination</w:t>
      </w:r>
      <w:r w:rsidR="00AC753D">
        <w:t xml:space="preserve"> (r</w:t>
      </w:r>
      <w:r w:rsidR="00AC753D" w:rsidRPr="00AC753D">
        <w:rPr>
          <w:vertAlign w:val="superscript"/>
        </w:rPr>
        <w:t>2</w:t>
      </w:r>
      <w:r w:rsidR="00AC753D">
        <w:t>)</w:t>
      </w:r>
      <w:r w:rsidR="00BE3FEF">
        <w:t xml:space="preserve">.  </w:t>
      </w:r>
      <w:r w:rsidR="005710B9" w:rsidRPr="005710B9">
        <w:rPr>
          <w:b/>
          <w:color w:val="FF0000"/>
        </w:rPr>
        <w:t>The equation and r</w:t>
      </w:r>
      <w:r w:rsidR="005710B9" w:rsidRPr="005710B9">
        <w:rPr>
          <w:b/>
          <w:color w:val="FF0000"/>
          <w:vertAlign w:val="superscript"/>
        </w:rPr>
        <w:t>2</w:t>
      </w:r>
      <w:r w:rsidR="005710B9" w:rsidRPr="005710B9">
        <w:rPr>
          <w:b/>
          <w:color w:val="FF0000"/>
        </w:rPr>
        <w:t xml:space="preserve"> are on the graph.  Starting at 54% for a pick ‘</w:t>
      </w:r>
      <w:proofErr w:type="spellStart"/>
      <w:r w:rsidR="005710B9" w:rsidRPr="005710B9">
        <w:rPr>
          <w:b/>
          <w:color w:val="FF0000"/>
        </w:rPr>
        <w:t>em</w:t>
      </w:r>
      <w:proofErr w:type="spellEnd"/>
      <w:r w:rsidR="005710B9" w:rsidRPr="005710B9">
        <w:rPr>
          <w:b/>
          <w:color w:val="FF0000"/>
        </w:rPr>
        <w:t xml:space="preserve"> game, the probability of winning increases 2.6% per unit of point spread.  </w:t>
      </w:r>
      <w:r w:rsidR="005710B9">
        <w:rPr>
          <w:b/>
          <w:color w:val="FF0000"/>
        </w:rPr>
        <w:t xml:space="preserve">The </w:t>
      </w:r>
      <w:r w:rsidR="005710B9" w:rsidRPr="005710B9">
        <w:rPr>
          <w:b/>
          <w:color w:val="FF0000"/>
        </w:rPr>
        <w:t>r</w:t>
      </w:r>
      <w:r w:rsidR="005710B9" w:rsidRPr="005710B9">
        <w:rPr>
          <w:b/>
          <w:color w:val="FF0000"/>
          <w:vertAlign w:val="superscript"/>
        </w:rPr>
        <w:t>2</w:t>
      </w:r>
      <w:r w:rsidR="005710B9" w:rsidRPr="005710B9">
        <w:rPr>
          <w:b/>
          <w:color w:val="FF0000"/>
        </w:rPr>
        <w:t xml:space="preserve"> </w:t>
      </w:r>
      <w:r w:rsidR="005710B9">
        <w:rPr>
          <w:b/>
          <w:color w:val="FF0000"/>
        </w:rPr>
        <w:t xml:space="preserve">indicates that the point spread explains about ¾ of the probability of winning.  </w:t>
      </w:r>
      <w:r w:rsidR="002D378F">
        <w:t>How much does the probability of winning the game increase for every additional unit of point spread?</w:t>
      </w:r>
      <w:r w:rsidR="006C21ED">
        <w:t xml:space="preserve"> </w:t>
      </w:r>
      <w:r w:rsidR="0015132D" w:rsidRPr="005710B9">
        <w:rPr>
          <w:b/>
          <w:bCs/>
          <w:color w:val="FF0000"/>
        </w:rPr>
        <w:t>2.6%</w:t>
      </w:r>
      <w:r w:rsidR="006C21ED">
        <w:t xml:space="preserve"> At what point does the prediction from the line stop making sense?</w:t>
      </w:r>
      <w:r w:rsidR="0015132D">
        <w:t xml:space="preserve"> </w:t>
      </w:r>
      <w:r w:rsidR="0015132D" w:rsidRPr="005710B9">
        <w:rPr>
          <w:b/>
          <w:bCs/>
          <w:color w:val="FF0000"/>
        </w:rPr>
        <w:t>For point spreads &gt; 17.</w:t>
      </w:r>
      <w:r w:rsidR="005710B9">
        <w:rPr>
          <w:b/>
          <w:bCs/>
          <w:color w:val="FF0000"/>
        </w:rPr>
        <w:t xml:space="preserve">  No favorite is guaranteed to win.</w:t>
      </w:r>
    </w:p>
    <w:p w14:paraId="3EC44D20" w14:textId="166AAC44" w:rsidR="005F3CF0" w:rsidRPr="006C21ED" w:rsidRDefault="006F11CC" w:rsidP="006C21E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6C21ED">
        <w:rPr>
          <w:color w:val="000000" w:themeColor="text1"/>
        </w:rPr>
        <w:t>Now</w:t>
      </w:r>
      <w:r w:rsidR="005F3CF0" w:rsidRPr="006C21ED">
        <w:rPr>
          <w:color w:val="000000" w:themeColor="text1"/>
        </w:rPr>
        <w:t xml:space="preserve"> fit a line from 0 to </w:t>
      </w:r>
      <w:r w:rsidR="00D77046" w:rsidRPr="006C21ED">
        <w:rPr>
          <w:color w:val="000000" w:themeColor="text1"/>
        </w:rPr>
        <w:t>1</w:t>
      </w:r>
      <w:r w:rsidR="006C21ED" w:rsidRPr="006C21ED">
        <w:rPr>
          <w:color w:val="000000" w:themeColor="text1"/>
        </w:rPr>
        <w:t>2.5</w:t>
      </w:r>
      <w:r w:rsidR="00D77046" w:rsidRPr="006C21ED">
        <w:rPr>
          <w:color w:val="000000" w:themeColor="text1"/>
        </w:rPr>
        <w:t xml:space="preserve"> points</w:t>
      </w:r>
      <w:r w:rsidR="006C21ED" w:rsidRPr="006C21ED">
        <w:rPr>
          <w:color w:val="000000" w:themeColor="text1"/>
        </w:rPr>
        <w:t xml:space="preserve"> (up to where all probabilities become 100%)</w:t>
      </w:r>
      <w:r w:rsidR="005F3CF0" w:rsidRPr="006C21ED">
        <w:rPr>
          <w:color w:val="000000" w:themeColor="text1"/>
        </w:rPr>
        <w:t xml:space="preserve"> forcing the y-intercept to be 50%.  (Why?).</w:t>
      </w:r>
      <w:r w:rsidR="0015132D">
        <w:rPr>
          <w:color w:val="000000" w:themeColor="text1"/>
        </w:rPr>
        <w:t xml:space="preserve">  </w:t>
      </w:r>
      <w:r w:rsidR="0015132D" w:rsidRPr="005710B9">
        <w:rPr>
          <w:b/>
          <w:bCs/>
          <w:color w:val="FF0000"/>
        </w:rPr>
        <w:t>Why?  We “know” it must start at 50/50, we are overriding what the data tells us.</w:t>
      </w:r>
      <w:r w:rsidR="005F3CF0" w:rsidRPr="005710B9">
        <w:rPr>
          <w:color w:val="FF0000"/>
        </w:rPr>
        <w:t xml:space="preserve">  </w:t>
      </w:r>
      <w:r w:rsidR="005F3CF0" w:rsidRPr="006C21ED">
        <w:rPr>
          <w:color w:val="000000" w:themeColor="text1"/>
        </w:rPr>
        <w:t xml:space="preserve">What is the equation of this line?  </w:t>
      </w:r>
      <w:r w:rsidR="00FB275E" w:rsidRPr="005710B9">
        <w:rPr>
          <w:b/>
          <w:bCs/>
          <w:color w:val="FF0000"/>
        </w:rPr>
        <w:t xml:space="preserve">y = -3%*x + 50% </w:t>
      </w:r>
      <w:r w:rsidR="005F3CF0" w:rsidRPr="006C21ED">
        <w:rPr>
          <w:color w:val="000000" w:themeColor="text1"/>
        </w:rPr>
        <w:t>Interpret both the y-intercept and the slope.</w:t>
      </w:r>
      <w:r w:rsidR="00FB275E">
        <w:rPr>
          <w:color w:val="000000" w:themeColor="text1"/>
        </w:rPr>
        <w:t xml:space="preserve">  </w:t>
      </w:r>
      <w:r w:rsidR="00FB275E" w:rsidRPr="005710B9">
        <w:rPr>
          <w:b/>
          <w:bCs/>
          <w:color w:val="FF0000"/>
        </w:rPr>
        <w:t>Starting at 50%, prob of winning increases by 3% for every point of point spread.</w:t>
      </w:r>
    </w:p>
    <w:p w14:paraId="0BCF8B83" w14:textId="4E4792A9" w:rsidR="006F11CC" w:rsidRPr="005710B9" w:rsidRDefault="005F3CF0" w:rsidP="00D20995">
      <w:pPr>
        <w:pStyle w:val="NoSpacing"/>
        <w:numPr>
          <w:ilvl w:val="0"/>
          <w:numId w:val="2"/>
        </w:numPr>
        <w:rPr>
          <w:color w:val="FF0000"/>
        </w:rPr>
      </w:pPr>
      <w:r w:rsidRPr="006C21ED">
        <w:rPr>
          <w:color w:val="000000" w:themeColor="text1"/>
        </w:rPr>
        <w:t xml:space="preserve">Use the </w:t>
      </w:r>
      <w:r w:rsidR="00D20995">
        <w:rPr>
          <w:color w:val="000000" w:themeColor="text1"/>
        </w:rPr>
        <w:t xml:space="preserve">equation of the </w:t>
      </w:r>
      <w:r w:rsidRPr="006C21ED">
        <w:rPr>
          <w:color w:val="000000" w:themeColor="text1"/>
        </w:rPr>
        <w:t xml:space="preserve">line from </w:t>
      </w:r>
      <w:r w:rsidR="00D77046" w:rsidRPr="006C21ED">
        <w:rPr>
          <w:color w:val="000000" w:themeColor="text1"/>
        </w:rPr>
        <w:t>G</w:t>
      </w:r>
      <w:r w:rsidRPr="006C21ED">
        <w:rPr>
          <w:color w:val="000000" w:themeColor="text1"/>
        </w:rPr>
        <w:t xml:space="preserve"> above to estimate the probability that </w:t>
      </w:r>
      <w:r w:rsidR="00ED0D5E" w:rsidRPr="006C21ED">
        <w:rPr>
          <w:color w:val="000000" w:themeColor="text1"/>
        </w:rPr>
        <w:t>3 point, 7 point and 14 point</w:t>
      </w:r>
      <w:r w:rsidR="00D20995">
        <w:rPr>
          <w:color w:val="000000" w:themeColor="text1"/>
        </w:rPr>
        <w:t xml:space="preserve"> </w:t>
      </w:r>
      <w:r w:rsidR="00ED0D5E" w:rsidRPr="00D20995">
        <w:rPr>
          <w:color w:val="000000" w:themeColor="text1"/>
        </w:rPr>
        <w:t>favorites will win a game.</w:t>
      </w:r>
      <w:r w:rsidR="00D20995" w:rsidRPr="00D20995">
        <w:rPr>
          <w:color w:val="000000" w:themeColor="text1"/>
        </w:rPr>
        <w:t xml:space="preserve">  Compare these</w:t>
      </w:r>
      <w:r w:rsidR="00D20995">
        <w:rPr>
          <w:color w:val="000000" w:themeColor="text1"/>
        </w:rPr>
        <w:t xml:space="preserve"> to the empirical estimates from the data</w:t>
      </w:r>
      <w:r w:rsidR="00E46AB4">
        <w:rPr>
          <w:color w:val="000000" w:themeColor="text1"/>
        </w:rPr>
        <w:t xml:space="preserve"> you found in parts A, B and C</w:t>
      </w:r>
      <w:r w:rsidR="00D20995">
        <w:rPr>
          <w:color w:val="000000" w:themeColor="text1"/>
        </w:rPr>
        <w:t>.</w:t>
      </w:r>
      <w:r w:rsidR="00FB275E">
        <w:rPr>
          <w:color w:val="000000" w:themeColor="text1"/>
        </w:rPr>
        <w:t xml:space="preserve">  </w:t>
      </w:r>
      <w:r w:rsidR="00FB275E" w:rsidRPr="005710B9">
        <w:rPr>
          <w:b/>
          <w:bCs/>
          <w:color w:val="FF0000"/>
        </w:rPr>
        <w:t xml:space="preserve">59%, </w:t>
      </w:r>
      <w:r w:rsidR="00577AD5">
        <w:rPr>
          <w:b/>
          <w:bCs/>
          <w:color w:val="FF0000"/>
        </w:rPr>
        <w:t>7</w:t>
      </w:r>
      <w:r w:rsidR="00FB275E" w:rsidRPr="005710B9">
        <w:rPr>
          <w:b/>
          <w:bCs/>
          <w:color w:val="FF0000"/>
        </w:rPr>
        <w:t>1%, 92%.  Close to data.</w:t>
      </w:r>
    </w:p>
    <w:p w14:paraId="6A719758" w14:textId="37E54277" w:rsidR="00E84067" w:rsidRPr="00D20995" w:rsidRDefault="00E84067" w:rsidP="00D2099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What is the probability for the favored Broncos? </w:t>
      </w:r>
      <w:r w:rsidR="00FB275E" w:rsidRPr="007925CD">
        <w:rPr>
          <w:b/>
          <w:bCs/>
          <w:color w:val="FF0000"/>
        </w:rPr>
        <w:t>6</w:t>
      </w:r>
      <w:r w:rsidR="007925CD" w:rsidRPr="007925CD">
        <w:rPr>
          <w:b/>
          <w:bCs/>
          <w:color w:val="FF0000"/>
        </w:rPr>
        <w:t>2</w:t>
      </w:r>
      <w:r w:rsidR="00FB275E" w:rsidRPr="007925CD">
        <w:rPr>
          <w:b/>
          <w:bCs/>
          <w:color w:val="FF0000"/>
        </w:rPr>
        <w:t>%, close.</w:t>
      </w:r>
      <w:r w:rsidRPr="007925CD">
        <w:rPr>
          <w:color w:val="FF0000"/>
        </w:rPr>
        <w:t xml:space="preserve"> </w:t>
      </w:r>
      <w:r>
        <w:rPr>
          <w:color w:val="000000" w:themeColor="text1"/>
        </w:rPr>
        <w:t>How does this compare to part E?</w:t>
      </w:r>
    </w:p>
    <w:p w14:paraId="77C5B6D7" w14:textId="45D03AFB" w:rsidR="00BC6D37" w:rsidRDefault="00BF2EA7" w:rsidP="00BC6D37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t xml:space="preserve">The graph is clearly </w:t>
      </w:r>
      <w:r w:rsidRPr="00BF2EA7">
        <w:rPr>
          <w:b/>
        </w:rPr>
        <w:t>non-linear</w:t>
      </w:r>
      <w:r>
        <w:t xml:space="preserve">.  </w:t>
      </w:r>
      <w:r w:rsidR="00261B72">
        <w:t xml:space="preserve">Use Excel to try to fit a better curve to the data.  </w:t>
      </w:r>
      <w:r w:rsidR="006C21ED">
        <w:t>Soon</w:t>
      </w:r>
      <w:r w:rsidR="00261B72">
        <w:t xml:space="preserve"> we will </w:t>
      </w:r>
      <w:r w:rsidR="00261B72" w:rsidRPr="00BC6D37">
        <w:rPr>
          <w:color w:val="000000" w:themeColor="text1"/>
        </w:rPr>
        <w:t>develop our own function that should fit very well in class.</w:t>
      </w:r>
      <w:r w:rsidR="00FB275E">
        <w:rPr>
          <w:color w:val="000000" w:themeColor="text1"/>
        </w:rPr>
        <w:t xml:space="preserve"> </w:t>
      </w:r>
      <w:r w:rsidR="00FB275E" w:rsidRPr="005710B9">
        <w:rPr>
          <w:b/>
          <w:bCs/>
          <w:color w:val="FF0000"/>
        </w:rPr>
        <w:t>None of them fit.</w:t>
      </w:r>
    </w:p>
    <w:p w14:paraId="76082CF7" w14:textId="607397DB" w:rsidR="00261B72" w:rsidRDefault="002D378F" w:rsidP="00BC6D37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C6D37">
        <w:rPr>
          <w:color w:val="000000" w:themeColor="text1"/>
        </w:rPr>
        <w:t>Repeat what you did i</w:t>
      </w:r>
      <w:r w:rsidR="00BC6D37" w:rsidRPr="00BC6D37">
        <w:rPr>
          <w:color w:val="000000" w:themeColor="text1"/>
        </w:rPr>
        <w:t>n part</w:t>
      </w:r>
      <w:r w:rsidRPr="00BC6D37">
        <w:rPr>
          <w:color w:val="000000" w:themeColor="text1"/>
        </w:rPr>
        <w:t xml:space="preserve"> </w:t>
      </w:r>
      <w:r w:rsidR="00AB319C" w:rsidRPr="00BC6D37">
        <w:rPr>
          <w:color w:val="000000" w:themeColor="text1"/>
        </w:rPr>
        <w:t xml:space="preserve">F </w:t>
      </w:r>
      <w:r w:rsidRPr="00BC6D37">
        <w:rPr>
          <w:color w:val="000000" w:themeColor="text1"/>
        </w:rPr>
        <w:t>above</w:t>
      </w:r>
      <w:r>
        <w:t xml:space="preserve">, but now there are a lot more data points.  For example, the point spread of 10 isn’t just one point with probability </w:t>
      </w:r>
      <w:r w:rsidR="001F72C2" w:rsidRPr="00BC6D37">
        <w:rPr>
          <w:color w:val="00B050"/>
        </w:rPr>
        <w:t>80%</w:t>
      </w:r>
      <w:r w:rsidRPr="00BC6D37">
        <w:rPr>
          <w:color w:val="00B050"/>
        </w:rPr>
        <w:t xml:space="preserve"> </w:t>
      </w:r>
      <w:r>
        <w:t xml:space="preserve">it’s actually n = </w:t>
      </w:r>
      <w:r w:rsidR="001F72C2" w:rsidRPr="00BC6D37">
        <w:rPr>
          <w:color w:val="00B050"/>
        </w:rPr>
        <w:t>20</w:t>
      </w:r>
      <w:r>
        <w:t xml:space="preserve"> points at point spread 10 with probability </w:t>
      </w:r>
      <w:r w:rsidR="001F72C2" w:rsidRPr="00BC6D37">
        <w:rPr>
          <w:color w:val="00B050"/>
        </w:rPr>
        <w:t>80%.</w:t>
      </w:r>
      <w:r w:rsidRPr="00BC6D37">
        <w:rPr>
          <w:color w:val="00B050"/>
        </w:rPr>
        <w:t xml:space="preserve">  </w:t>
      </w:r>
      <w:r>
        <w:t>Use all 1068 data points.</w:t>
      </w:r>
      <w:r w:rsidR="00AB319C">
        <w:t xml:space="preserve">  </w:t>
      </w:r>
      <w:r w:rsidR="00AB319C" w:rsidRPr="00897170">
        <w:rPr>
          <w:color w:val="000000" w:themeColor="text1"/>
        </w:rPr>
        <w:t xml:space="preserve">Calculate the coefficients of the new line to </w:t>
      </w:r>
      <w:r w:rsidR="00BC6D37" w:rsidRPr="00897170">
        <w:rPr>
          <w:color w:val="000000" w:themeColor="text1"/>
        </w:rPr>
        <w:t xml:space="preserve">three </w:t>
      </w:r>
      <w:r w:rsidR="00AB319C" w:rsidRPr="00897170">
        <w:rPr>
          <w:color w:val="000000" w:themeColor="text1"/>
        </w:rPr>
        <w:t xml:space="preserve">decimal places – it will only be slightly different from what you got in part F.  </w:t>
      </w:r>
    </w:p>
    <w:p w14:paraId="4D95A33F" w14:textId="58057D03" w:rsidR="00FB275E" w:rsidRPr="005710B9" w:rsidRDefault="00FB275E" w:rsidP="00FB275E">
      <w:pPr>
        <w:pStyle w:val="NoSpacing"/>
        <w:ind w:left="720"/>
        <w:rPr>
          <w:b/>
          <w:bCs/>
          <w:color w:val="FF0000"/>
        </w:rPr>
      </w:pPr>
      <w:r w:rsidRPr="005710B9">
        <w:rPr>
          <w:b/>
          <w:bCs/>
          <w:color w:val="FF0000"/>
        </w:rPr>
        <w:t xml:space="preserve">This is weighted.  Can do multiple ways.  Equation is now y = </w:t>
      </w:r>
      <w:r w:rsidR="007D0495" w:rsidRPr="005710B9">
        <w:rPr>
          <w:b/>
          <w:bCs/>
          <w:color w:val="FF0000"/>
        </w:rPr>
        <w:t>-0.0303*x + 0.511.</w:t>
      </w:r>
    </w:p>
    <w:p w14:paraId="32B208A0" w14:textId="77777777" w:rsidR="00261B72" w:rsidRDefault="00261B72" w:rsidP="00261B72">
      <w:pPr>
        <w:pStyle w:val="NoSpacing"/>
        <w:ind w:left="720"/>
      </w:pPr>
    </w:p>
    <w:p w14:paraId="6A5D0C73" w14:textId="303237B6" w:rsidR="00BC6D37" w:rsidRPr="00BC6D37" w:rsidRDefault="00BC6D37" w:rsidP="00BC6D37">
      <w:pPr>
        <w:pStyle w:val="NoSpacing"/>
        <w:rPr>
          <w:color w:val="FF0000"/>
        </w:rPr>
      </w:pPr>
    </w:p>
    <w:sectPr w:rsidR="00BC6D37" w:rsidRPr="00BC6D37" w:rsidSect="00E1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114"/>
    <w:multiLevelType w:val="hybridMultilevel"/>
    <w:tmpl w:val="ADE2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E2E"/>
    <w:multiLevelType w:val="hybridMultilevel"/>
    <w:tmpl w:val="EA847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5C"/>
    <w:rsid w:val="00103FF9"/>
    <w:rsid w:val="001136DB"/>
    <w:rsid w:val="0015132D"/>
    <w:rsid w:val="0015382A"/>
    <w:rsid w:val="001614CA"/>
    <w:rsid w:val="0019080B"/>
    <w:rsid w:val="001F2036"/>
    <w:rsid w:val="001F72C2"/>
    <w:rsid w:val="00261B72"/>
    <w:rsid w:val="0028150E"/>
    <w:rsid w:val="002D378F"/>
    <w:rsid w:val="002E32D3"/>
    <w:rsid w:val="003356B3"/>
    <w:rsid w:val="00395D4F"/>
    <w:rsid w:val="00446099"/>
    <w:rsid w:val="004751CB"/>
    <w:rsid w:val="005710B9"/>
    <w:rsid w:val="00577AD5"/>
    <w:rsid w:val="005B53C1"/>
    <w:rsid w:val="005C3860"/>
    <w:rsid w:val="005F3CF0"/>
    <w:rsid w:val="00611193"/>
    <w:rsid w:val="006C21ED"/>
    <w:rsid w:val="006F11CC"/>
    <w:rsid w:val="0077509F"/>
    <w:rsid w:val="007925CD"/>
    <w:rsid w:val="007B7CB7"/>
    <w:rsid w:val="007C4A38"/>
    <w:rsid w:val="007D0495"/>
    <w:rsid w:val="007E5D06"/>
    <w:rsid w:val="007F2F57"/>
    <w:rsid w:val="008911AD"/>
    <w:rsid w:val="00897170"/>
    <w:rsid w:val="00991BA1"/>
    <w:rsid w:val="009B0A23"/>
    <w:rsid w:val="00AB319C"/>
    <w:rsid w:val="00AC753D"/>
    <w:rsid w:val="00B27AE7"/>
    <w:rsid w:val="00BA5FC8"/>
    <w:rsid w:val="00BB3B35"/>
    <w:rsid w:val="00BC6D37"/>
    <w:rsid w:val="00BE3FEF"/>
    <w:rsid w:val="00BF2EA7"/>
    <w:rsid w:val="00C44924"/>
    <w:rsid w:val="00C95CB0"/>
    <w:rsid w:val="00CA39CE"/>
    <w:rsid w:val="00D003CE"/>
    <w:rsid w:val="00D20245"/>
    <w:rsid w:val="00D20995"/>
    <w:rsid w:val="00D77046"/>
    <w:rsid w:val="00DB49E3"/>
    <w:rsid w:val="00E1065C"/>
    <w:rsid w:val="00E43B95"/>
    <w:rsid w:val="00E46AB4"/>
    <w:rsid w:val="00E84067"/>
    <w:rsid w:val="00E96447"/>
    <w:rsid w:val="00ED0D5E"/>
    <w:rsid w:val="00EE6A36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65B6"/>
  <w15:docId w15:val="{BA8481BE-3610-4489-B889-86E04EBD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3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uggins_e\Downloads\BA%20355%20Four%20Years%20of%20PS%20data%20(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3007518796992481"/>
                  <c:y val="0.1290880264332440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500" baseline="0"/>
                      <a:t>y = -0.026x + 0.5402</a:t>
                    </a:r>
                    <a:br>
                      <a:rPr lang="en-US" sz="1500" baseline="0"/>
                    </a:br>
                    <a:r>
                      <a:rPr lang="en-US" sz="1500" baseline="0"/>
                      <a:t>R² = 76.6%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Sheet1!$N$2:$N$35</c:f>
              <c:numCache>
                <c:formatCode>General</c:formatCode>
                <c:ptCount val="34"/>
                <c:pt idx="0">
                  <c:v>-26.5</c:v>
                </c:pt>
                <c:pt idx="1">
                  <c:v>-19.5</c:v>
                </c:pt>
                <c:pt idx="2">
                  <c:v>-17</c:v>
                </c:pt>
                <c:pt idx="3">
                  <c:v>-15.5</c:v>
                </c:pt>
                <c:pt idx="4">
                  <c:v>-15</c:v>
                </c:pt>
                <c:pt idx="5">
                  <c:v>-14.5</c:v>
                </c:pt>
                <c:pt idx="6">
                  <c:v>-14</c:v>
                </c:pt>
                <c:pt idx="7">
                  <c:v>-13.5</c:v>
                </c:pt>
                <c:pt idx="8">
                  <c:v>-13</c:v>
                </c:pt>
                <c:pt idx="9">
                  <c:v>-12.5</c:v>
                </c:pt>
                <c:pt idx="10">
                  <c:v>-12</c:v>
                </c:pt>
                <c:pt idx="11">
                  <c:v>-11.5</c:v>
                </c:pt>
                <c:pt idx="12">
                  <c:v>-11</c:v>
                </c:pt>
                <c:pt idx="13">
                  <c:v>-10.5</c:v>
                </c:pt>
                <c:pt idx="14">
                  <c:v>-10</c:v>
                </c:pt>
                <c:pt idx="15">
                  <c:v>-9.5</c:v>
                </c:pt>
                <c:pt idx="16">
                  <c:v>-9</c:v>
                </c:pt>
                <c:pt idx="17">
                  <c:v>-8.5</c:v>
                </c:pt>
                <c:pt idx="18">
                  <c:v>-8</c:v>
                </c:pt>
                <c:pt idx="19">
                  <c:v>-7.5</c:v>
                </c:pt>
                <c:pt idx="20">
                  <c:v>-7</c:v>
                </c:pt>
                <c:pt idx="21">
                  <c:v>-6.5</c:v>
                </c:pt>
                <c:pt idx="22">
                  <c:v>-6</c:v>
                </c:pt>
                <c:pt idx="23">
                  <c:v>-5.5</c:v>
                </c:pt>
                <c:pt idx="24">
                  <c:v>-5</c:v>
                </c:pt>
                <c:pt idx="25">
                  <c:v>-4.5</c:v>
                </c:pt>
                <c:pt idx="26">
                  <c:v>-4</c:v>
                </c:pt>
                <c:pt idx="27">
                  <c:v>-3.5</c:v>
                </c:pt>
                <c:pt idx="28">
                  <c:v>-3</c:v>
                </c:pt>
                <c:pt idx="29">
                  <c:v>-2.5</c:v>
                </c:pt>
                <c:pt idx="30">
                  <c:v>-2</c:v>
                </c:pt>
                <c:pt idx="31">
                  <c:v>-1.5</c:v>
                </c:pt>
                <c:pt idx="32">
                  <c:v>-1</c:v>
                </c:pt>
                <c:pt idx="33">
                  <c:v>0</c:v>
                </c:pt>
              </c:numCache>
            </c:numRef>
          </c:xVal>
          <c:yVal>
            <c:numRef>
              <c:f>Sheet1!$O$2:$O$35</c:f>
              <c:numCache>
                <c:formatCode>0%</c:formatCode>
                <c:ptCount val="3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0.8</c:v>
                </c:pt>
                <c:pt idx="10">
                  <c:v>0.8571428571428571</c:v>
                </c:pt>
                <c:pt idx="11">
                  <c:v>1</c:v>
                </c:pt>
                <c:pt idx="12">
                  <c:v>0.8</c:v>
                </c:pt>
                <c:pt idx="13">
                  <c:v>0.7142857142857143</c:v>
                </c:pt>
                <c:pt idx="14">
                  <c:v>0.8</c:v>
                </c:pt>
                <c:pt idx="15">
                  <c:v>0.7</c:v>
                </c:pt>
                <c:pt idx="16">
                  <c:v>0.76470588235294112</c:v>
                </c:pt>
                <c:pt idx="17">
                  <c:v>0.77272727272727271</c:v>
                </c:pt>
                <c:pt idx="18">
                  <c:v>0.8125</c:v>
                </c:pt>
                <c:pt idx="19">
                  <c:v>0.78</c:v>
                </c:pt>
                <c:pt idx="20">
                  <c:v>0.72222222222222221</c:v>
                </c:pt>
                <c:pt idx="21">
                  <c:v>0.73493975903614461</c:v>
                </c:pt>
                <c:pt idx="22">
                  <c:v>0.6428571428571429</c:v>
                </c:pt>
                <c:pt idx="23">
                  <c:v>0.80434782608695654</c:v>
                </c:pt>
                <c:pt idx="24">
                  <c:v>0.53125</c:v>
                </c:pt>
                <c:pt idx="25">
                  <c:v>0.61764705882352944</c:v>
                </c:pt>
                <c:pt idx="26">
                  <c:v>0.61363636363636365</c:v>
                </c:pt>
                <c:pt idx="27">
                  <c:v>0.69599999999999995</c:v>
                </c:pt>
                <c:pt idx="28">
                  <c:v>0.5572519083969466</c:v>
                </c:pt>
                <c:pt idx="29">
                  <c:v>0.55000000000000004</c:v>
                </c:pt>
                <c:pt idx="30">
                  <c:v>0.46296296296296297</c:v>
                </c:pt>
                <c:pt idx="31">
                  <c:v>0.55882352941176472</c:v>
                </c:pt>
                <c:pt idx="32">
                  <c:v>0.6333333333333333</c:v>
                </c:pt>
                <c:pt idx="33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681-4E60-92A3-CD1A569C2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02336"/>
        <c:axId val="382681792"/>
      </c:scatterChart>
      <c:valAx>
        <c:axId val="481202336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2681792"/>
        <c:crosses val="autoZero"/>
        <c:crossBetween val="midCat"/>
      </c:valAx>
      <c:valAx>
        <c:axId val="38268179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2023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2023-09-17T22:08:00Z</cp:lastPrinted>
  <dcterms:created xsi:type="dcterms:W3CDTF">2023-09-19T13:34:00Z</dcterms:created>
  <dcterms:modified xsi:type="dcterms:W3CDTF">2023-09-19T13:34:00Z</dcterms:modified>
</cp:coreProperties>
</file>