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6949" w14:textId="0A1B7089" w:rsidR="00F75FCE" w:rsidRPr="00146AE6" w:rsidRDefault="00DB7055" w:rsidP="00DB7055">
      <w:pPr>
        <w:pStyle w:val="NoSpacing"/>
        <w:jc w:val="center"/>
        <w:rPr>
          <w:b/>
          <w:color w:val="FF0000"/>
          <w:u w:val="single"/>
        </w:rPr>
      </w:pPr>
      <w:r>
        <w:rPr>
          <w:b/>
          <w:u w:val="single"/>
        </w:rPr>
        <w:t>BA 3</w:t>
      </w:r>
      <w:r w:rsidR="00BE17AC">
        <w:rPr>
          <w:b/>
          <w:u w:val="single"/>
        </w:rPr>
        <w:t>55</w:t>
      </w:r>
      <w:r>
        <w:rPr>
          <w:b/>
          <w:u w:val="single"/>
        </w:rPr>
        <w:t>: Business Analytics, Case 3.2</w:t>
      </w:r>
    </w:p>
    <w:p w14:paraId="6F4D1B6A" w14:textId="77777777" w:rsidR="00DB7055" w:rsidRDefault="00DB7055" w:rsidP="00DB7055">
      <w:pPr>
        <w:pStyle w:val="NoSpacing"/>
        <w:jc w:val="center"/>
        <w:rPr>
          <w:b/>
          <w:u w:val="single"/>
        </w:rPr>
      </w:pPr>
    </w:p>
    <w:p w14:paraId="7C21A21F" w14:textId="3DA9F678" w:rsidR="00DB7055" w:rsidRDefault="00DB7055" w:rsidP="00DB7055">
      <w:pPr>
        <w:pStyle w:val="NoSpacing"/>
      </w:pPr>
      <w:r>
        <w:t xml:space="preserve">Use </w:t>
      </w:r>
      <w:r w:rsidR="00C839C2">
        <w:t xml:space="preserve">the </w:t>
      </w:r>
      <w:r w:rsidR="00F42421">
        <w:t>Clean Data</w:t>
      </w:r>
      <w:r w:rsidR="00FD761D">
        <w:t xml:space="preserve"> file</w:t>
      </w:r>
      <w:r>
        <w:t xml:space="preserve"> available on the </w:t>
      </w:r>
      <w:r w:rsidR="00C839C2">
        <w:t xml:space="preserve">course </w:t>
      </w:r>
      <w:r>
        <w:t>webpage to answer the following questions</w:t>
      </w:r>
      <w:r w:rsidR="00B92F20">
        <w:t xml:space="preserve">.  </w:t>
      </w:r>
    </w:p>
    <w:p w14:paraId="31557FC4" w14:textId="77777777" w:rsidR="00B92F20" w:rsidRDefault="00B92F20" w:rsidP="00DB7055">
      <w:pPr>
        <w:pStyle w:val="NoSpacing"/>
      </w:pPr>
    </w:p>
    <w:p w14:paraId="56F603BD" w14:textId="5D0391BB" w:rsidR="00B92F20" w:rsidRDefault="00CA3A95" w:rsidP="001F72E9">
      <w:pPr>
        <w:pStyle w:val="NoSpacing"/>
        <w:numPr>
          <w:ilvl w:val="0"/>
          <w:numId w:val="1"/>
        </w:numPr>
      </w:pPr>
      <w:r>
        <w:t xml:space="preserve">To begin, there are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FD761D">
        <w:rPr>
          <w:color w:val="FF0000"/>
        </w:rPr>
        <w:t>3</w:t>
      </w:r>
      <w:r w:rsidR="001F72E9">
        <w:t xml:space="preserve"> </w:t>
      </w:r>
      <w:r>
        <w:t xml:space="preserve">data points.  </w:t>
      </w:r>
      <w:r w:rsidR="00B92F20">
        <w:t xml:space="preserve">Graph </w:t>
      </w:r>
      <w:r w:rsidR="00C839C2" w:rsidRPr="001F72E9">
        <w:rPr>
          <w:b/>
        </w:rPr>
        <w:t xml:space="preserve">and </w:t>
      </w:r>
      <w:r w:rsidR="00FD761D">
        <w:rPr>
          <w:b/>
        </w:rPr>
        <w:t>include here</w:t>
      </w:r>
      <w:r w:rsidR="00C839C2">
        <w:t xml:space="preserve"> </w:t>
      </w:r>
      <w:r w:rsidR="00116B55">
        <w:t xml:space="preserve">the data with the trend line for </w:t>
      </w:r>
      <w:r w:rsidR="00B92F20">
        <w:t xml:space="preserve">just the square feet (as the x-variable) versus the </w:t>
      </w:r>
      <w:r w:rsidR="001F72E9">
        <w:t>Z</w:t>
      </w:r>
      <w:r w:rsidR="00B92F20">
        <w:t>estimate (as the y-variable)</w:t>
      </w:r>
      <w:r w:rsidR="001F3AD0">
        <w:t xml:space="preserve"> </w:t>
      </w:r>
      <w:r w:rsidR="00116B55" w:rsidRPr="001F72E9">
        <w:rPr>
          <w:color w:val="000000" w:themeColor="text1"/>
        </w:rPr>
        <w:t xml:space="preserve">for all </w:t>
      </w:r>
      <w:r w:rsidR="001F72E9" w:rsidRPr="00897A4B">
        <w:rPr>
          <w:color w:val="FF0000"/>
        </w:rPr>
        <w:t>1</w:t>
      </w:r>
      <w:r w:rsidR="005C76F3">
        <w:rPr>
          <w:color w:val="FF0000"/>
        </w:rPr>
        <w:t>1</w:t>
      </w:r>
      <w:r w:rsidR="00FD761D">
        <w:rPr>
          <w:color w:val="FF0000"/>
        </w:rPr>
        <w:t>3</w:t>
      </w:r>
      <w:r w:rsidR="00116B55" w:rsidRPr="001F72E9">
        <w:rPr>
          <w:color w:val="000000" w:themeColor="text1"/>
        </w:rPr>
        <w:t xml:space="preserve"> data </w:t>
      </w:r>
      <w:r w:rsidR="00116B55">
        <w:t>points</w:t>
      </w:r>
      <w:r w:rsidR="00C839C2">
        <w:t xml:space="preserve">.  </w:t>
      </w:r>
      <w:r w:rsidR="001F3AD0">
        <w:t>What is the equation of the line</w:t>
      </w:r>
      <w:r w:rsidR="00892B5B">
        <w:t xml:space="preserve"> and the r</w:t>
      </w:r>
      <w:r w:rsidR="00892B5B" w:rsidRPr="00892B5B">
        <w:rPr>
          <w:vertAlign w:val="superscript"/>
        </w:rPr>
        <w:t>2</w:t>
      </w:r>
      <w:r w:rsidR="00892B5B">
        <w:t xml:space="preserve"> value</w:t>
      </w:r>
      <w:r w:rsidR="001F3AD0">
        <w:t>?  Interpret what the y-intercept and slope tell us about</w:t>
      </w:r>
      <w:r w:rsidR="00CD6173">
        <w:t xml:space="preserve"> the cost of a house in Durango</w:t>
      </w:r>
      <w:r w:rsidR="001F72E9">
        <w:t>.</w:t>
      </w:r>
      <w:r w:rsidR="005C76F3">
        <w:t xml:space="preserve">  Note: The y-intercept is weird.</w:t>
      </w:r>
      <w:r w:rsidR="001F72E9">
        <w:t xml:space="preserve"> </w:t>
      </w:r>
      <w:r w:rsidR="00892B5B">
        <w:t xml:space="preserve"> </w:t>
      </w:r>
      <w:r w:rsidR="00417E72">
        <w:t>Just by eyeballing the graph, do there appear to be any outliers?</w:t>
      </w:r>
    </w:p>
    <w:p w14:paraId="6CFAA127" w14:textId="4EBB0CAB" w:rsidR="005A18F6" w:rsidRDefault="005A18F6" w:rsidP="005A18F6">
      <w:pPr>
        <w:pStyle w:val="NoSpacing"/>
      </w:pPr>
      <w:r>
        <w:rPr>
          <w:noProof/>
        </w:rPr>
        <w:drawing>
          <wp:inline distT="0" distB="0" distL="0" distR="0" wp14:anchorId="2976754B" wp14:editId="4324D915">
            <wp:extent cx="2149434" cy="12069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00" cy="123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68EA5" w14:textId="731B247A" w:rsidR="005A18F6" w:rsidRPr="005A18F6" w:rsidRDefault="005A18F6" w:rsidP="005A18F6">
      <w:pPr>
        <w:pStyle w:val="NoSpacing"/>
        <w:rPr>
          <w:color w:val="00B050"/>
        </w:rPr>
      </w:pPr>
      <w:r>
        <w:rPr>
          <w:color w:val="00B050"/>
        </w:rPr>
        <w:t xml:space="preserve">Y = 575x – 327419.  60%.  Yes outliers.  </w:t>
      </w:r>
    </w:p>
    <w:p w14:paraId="7D64541C" w14:textId="77777777" w:rsidR="005A18F6" w:rsidRDefault="005A18F6" w:rsidP="005A18F6">
      <w:pPr>
        <w:pStyle w:val="NoSpacing"/>
      </w:pPr>
    </w:p>
    <w:p w14:paraId="36FA5BA1" w14:textId="2D432AC7" w:rsidR="00C839C2" w:rsidRDefault="00C839C2" w:rsidP="00B92F20">
      <w:pPr>
        <w:pStyle w:val="NoSpacing"/>
        <w:numPr>
          <w:ilvl w:val="0"/>
          <w:numId w:val="1"/>
        </w:numPr>
      </w:pPr>
      <w:r>
        <w:t xml:space="preserve">Now let’s eliminate </w:t>
      </w:r>
      <w:r w:rsidR="001F3AD0">
        <w:t>some</w:t>
      </w:r>
      <w:r>
        <w:t xml:space="preserve"> </w:t>
      </w:r>
      <w:r w:rsidR="00417E72">
        <w:t xml:space="preserve">of those </w:t>
      </w:r>
      <w:r>
        <w:t xml:space="preserve">outliers to make a more consistent data set.  </w:t>
      </w:r>
    </w:p>
    <w:p w14:paraId="3D99ED88" w14:textId="77A8E600" w:rsidR="001F3AD0" w:rsidRDefault="00CD6173" w:rsidP="00B87B63">
      <w:pPr>
        <w:pStyle w:val="NoSpacing"/>
        <w:numPr>
          <w:ilvl w:val="1"/>
          <w:numId w:val="1"/>
        </w:numPr>
      </w:pPr>
      <w:r>
        <w:t>Use</w:t>
      </w:r>
      <w:r w:rsidR="001F3AD0">
        <w:t xml:space="preserve"> </w:t>
      </w:r>
      <w:r w:rsidR="00417E72">
        <w:t xml:space="preserve">the standard </w:t>
      </w:r>
      <w:r w:rsidR="001F3AD0">
        <w:t>Tukey’s method</w:t>
      </w:r>
      <w:r w:rsidR="008860BE">
        <w:t xml:space="preserve"> </w:t>
      </w:r>
      <w:r w:rsidR="001F3AD0">
        <w:t xml:space="preserve">to determine which data are outliers </w:t>
      </w:r>
      <w:r w:rsidR="00116B55">
        <w:t xml:space="preserve">for </w:t>
      </w:r>
      <w:r w:rsidR="00892B5B">
        <w:t>either</w:t>
      </w:r>
      <w:r w:rsidR="00116B55">
        <w:t xml:space="preserve"> </w:t>
      </w:r>
      <w:r w:rsidR="00417E72">
        <w:t>the Zestima</w:t>
      </w:r>
      <w:r w:rsidR="001575E0">
        <w:t>te, square footage or age</w:t>
      </w:r>
      <w:r w:rsidR="00417E72">
        <w:t>.</w:t>
      </w:r>
      <w:r w:rsidR="00116B55">
        <w:t xml:space="preserve">  </w:t>
      </w:r>
      <w:r w:rsidR="001F3AD0">
        <w:t xml:space="preserve"> </w:t>
      </w:r>
      <w:r w:rsidR="00D86C29">
        <w:t xml:space="preserve">What are </w:t>
      </w:r>
      <w:r w:rsidR="00417E72">
        <w:t xml:space="preserve">ranges are typical for </w:t>
      </w:r>
      <w:r w:rsidR="001575E0">
        <w:t>the Zestimate, square footage and age</w:t>
      </w:r>
      <w:r w:rsidR="00417E72">
        <w:t xml:space="preserve">?  </w:t>
      </w:r>
      <w:r w:rsidR="00116B55">
        <w:t xml:space="preserve">This should identify </w:t>
      </w:r>
      <w:r w:rsidR="00417E72" w:rsidRPr="00897A4B">
        <w:rPr>
          <w:color w:val="FF0000"/>
        </w:rPr>
        <w:t>1</w:t>
      </w:r>
      <w:r w:rsidR="00FD761D">
        <w:rPr>
          <w:color w:val="FF0000"/>
        </w:rPr>
        <w:t xml:space="preserve">3 </w:t>
      </w:r>
      <w:r w:rsidR="00D86C29">
        <w:t>total points that are outliers --</w:t>
      </w:r>
      <w:r w:rsidR="00116B55">
        <w:t xml:space="preserve"> </w:t>
      </w:r>
      <w:r w:rsidR="00116B55" w:rsidRPr="00D86C29">
        <w:rPr>
          <w:i/>
        </w:rPr>
        <w:t xml:space="preserve">eliminate </w:t>
      </w:r>
      <w:r w:rsidR="00116B55">
        <w:t>them</w:t>
      </w:r>
      <w:r w:rsidR="00D86C29">
        <w:t xml:space="preserve"> from further consideration</w:t>
      </w:r>
      <w:r w:rsidR="00116B55">
        <w:t>.</w:t>
      </w:r>
      <w:r w:rsidR="009D58D7">
        <w:t xml:space="preserve">  [Hint: Use conditional formatting to find the outliers.]</w:t>
      </w:r>
      <w:r w:rsidR="00144382">
        <w:t xml:space="preserve">  </w:t>
      </w:r>
      <w:r w:rsidR="00417E72">
        <w:t xml:space="preserve">As a check, the average </w:t>
      </w:r>
      <w:r w:rsidR="00892B5B">
        <w:t>square footage</w:t>
      </w:r>
      <w:r w:rsidR="00417E72">
        <w:t xml:space="preserve"> of all data should now be </w:t>
      </w:r>
      <w:r w:rsidR="00892B5B">
        <w:rPr>
          <w:color w:val="FF0000"/>
        </w:rPr>
        <w:t>23</w:t>
      </w:r>
      <w:r w:rsidR="001575E0">
        <w:rPr>
          <w:color w:val="FF0000"/>
        </w:rPr>
        <w:t>53.57</w:t>
      </w:r>
      <w:r w:rsidR="00417E72">
        <w:t>.</w:t>
      </w:r>
      <w:r w:rsidR="00EF44D4">
        <w:t xml:space="preserve">  Interpret the depressing news that Q</w:t>
      </w:r>
      <w:r w:rsidR="00EF44D4" w:rsidRPr="00EF44D4">
        <w:rPr>
          <w:vertAlign w:val="subscript"/>
        </w:rPr>
        <w:t>1</w:t>
      </w:r>
      <w:r w:rsidR="00EF44D4">
        <w:t xml:space="preserve"> tells new home buyers about home prices in Durango.</w:t>
      </w:r>
    </w:p>
    <w:p w14:paraId="258C7301" w14:textId="1824C183" w:rsidR="005A18F6" w:rsidRDefault="005A18F6" w:rsidP="005A18F6">
      <w:pPr>
        <w:pStyle w:val="NoSpacing"/>
      </w:pPr>
    </w:p>
    <w:p w14:paraId="55207164" w14:textId="72D76563" w:rsidR="005A18F6" w:rsidRPr="005A18F6" w:rsidRDefault="005A18F6" w:rsidP="005A18F6">
      <w:pPr>
        <w:pStyle w:val="NoSpacing"/>
        <w:rPr>
          <w:color w:val="00B050"/>
        </w:rPr>
      </w:pPr>
      <w:r>
        <w:rPr>
          <w:color w:val="00B050"/>
        </w:rPr>
        <w:t>(-209372, 2184687), (-445, 5227), (-56,144).  Even a “cheap” house in DRO costs $688,400.</w:t>
      </w:r>
    </w:p>
    <w:p w14:paraId="2FB9F035" w14:textId="77777777" w:rsidR="005A18F6" w:rsidRDefault="005A18F6" w:rsidP="005A18F6">
      <w:pPr>
        <w:pStyle w:val="NoSpacing"/>
      </w:pPr>
    </w:p>
    <w:p w14:paraId="6D6171BA" w14:textId="4C5987FE" w:rsidR="00253B88" w:rsidRPr="005A18F6" w:rsidRDefault="00B87B63" w:rsidP="00B87B63">
      <w:pPr>
        <w:pStyle w:val="NoSpacing"/>
        <w:numPr>
          <w:ilvl w:val="1"/>
          <w:numId w:val="1"/>
        </w:numPr>
      </w:pPr>
      <w:r>
        <w:t>Re-graph just square feet versu</w:t>
      </w:r>
      <w:r w:rsidR="00116B55">
        <w:t xml:space="preserve">s the </w:t>
      </w:r>
      <w:r w:rsidR="00253B88">
        <w:t>Z</w:t>
      </w:r>
      <w:r w:rsidR="00116B55">
        <w:t xml:space="preserve">estimate </w:t>
      </w:r>
      <w:r w:rsidR="00146AE6">
        <w:t>for the</w:t>
      </w:r>
      <w:r w:rsidR="00253B88">
        <w:t xml:space="preserve">se </w:t>
      </w:r>
      <w:r w:rsidR="00253B88" w:rsidRPr="00897A4B">
        <w:rPr>
          <w:color w:val="FF0000"/>
        </w:rPr>
        <w:t>1</w:t>
      </w:r>
      <w:r w:rsidR="00892B5B">
        <w:rPr>
          <w:color w:val="FF0000"/>
        </w:rPr>
        <w:t>0</w:t>
      </w:r>
      <w:r w:rsidR="001575E0">
        <w:rPr>
          <w:color w:val="FF0000"/>
        </w:rPr>
        <w:t>0</w:t>
      </w:r>
      <w:r w:rsidR="00253B88" w:rsidRPr="00897A4B">
        <w:rPr>
          <w:color w:val="FF0000"/>
        </w:rPr>
        <w:t xml:space="preserve"> </w:t>
      </w:r>
      <w:r w:rsidR="00AD20C8" w:rsidRPr="00417E72">
        <w:rPr>
          <w:color w:val="000000" w:themeColor="text1"/>
        </w:rPr>
        <w:t xml:space="preserve">data </w:t>
      </w:r>
      <w:r w:rsidR="00AD20C8">
        <w:t>points</w:t>
      </w:r>
      <w:r w:rsidR="00116B55">
        <w:t>.</w:t>
      </w:r>
      <w:r>
        <w:t xml:space="preserve"> </w:t>
      </w:r>
      <w:r w:rsidR="00116B55">
        <w:rPr>
          <w:b/>
        </w:rPr>
        <w:t xml:space="preserve"> </w:t>
      </w:r>
      <w:r w:rsidR="00146EBC">
        <w:rPr>
          <w:bCs/>
        </w:rPr>
        <w:t>Redraw the graph with the regression line and equation</w:t>
      </w:r>
      <w:r w:rsidR="00253B88">
        <w:rPr>
          <w:bCs/>
        </w:rPr>
        <w:t xml:space="preserve"> and from your graph </w:t>
      </w:r>
      <w:r w:rsidR="00253B88" w:rsidRPr="00146EBC">
        <w:rPr>
          <w:b/>
          <w:color w:val="000000" w:themeColor="text1"/>
        </w:rPr>
        <w:t xml:space="preserve">and </w:t>
      </w:r>
      <w:r w:rsidR="001575E0">
        <w:rPr>
          <w:b/>
          <w:color w:val="000000" w:themeColor="text1"/>
        </w:rPr>
        <w:t>include it here</w:t>
      </w:r>
      <w:r w:rsidR="00253B88">
        <w:rPr>
          <w:bCs/>
        </w:rPr>
        <w:t xml:space="preserve">.  </w:t>
      </w:r>
    </w:p>
    <w:p w14:paraId="21C2ED06" w14:textId="4E0BB92C" w:rsidR="005A18F6" w:rsidRDefault="005A18F6" w:rsidP="005A18F6">
      <w:pPr>
        <w:pStyle w:val="NoSpacing"/>
        <w:rPr>
          <w:bCs/>
        </w:rPr>
      </w:pPr>
    </w:p>
    <w:p w14:paraId="32CBBD74" w14:textId="0D3BDB71" w:rsidR="005A18F6" w:rsidRDefault="005A18F6" w:rsidP="005A18F6">
      <w:pPr>
        <w:pStyle w:val="NoSpacing"/>
        <w:rPr>
          <w:bCs/>
        </w:rPr>
      </w:pPr>
      <w:r>
        <w:rPr>
          <w:noProof/>
        </w:rPr>
        <w:drawing>
          <wp:inline distT="0" distB="0" distL="0" distR="0" wp14:anchorId="4C5E3C2A" wp14:editId="5459D394">
            <wp:extent cx="3806041" cy="2306988"/>
            <wp:effectExtent l="0" t="0" r="4445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8557E0A-7F37-4520-B4E2-00F3723E8F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623A86" w14:textId="77777777" w:rsidR="005A18F6" w:rsidRPr="00253B88" w:rsidRDefault="005A18F6" w:rsidP="005A18F6">
      <w:pPr>
        <w:pStyle w:val="NoSpacing"/>
      </w:pPr>
    </w:p>
    <w:p w14:paraId="553A3D2B" w14:textId="1516AADC" w:rsidR="00B04F37" w:rsidRDefault="00146EBC" w:rsidP="00253B88">
      <w:pPr>
        <w:pStyle w:val="NoSpacing"/>
        <w:numPr>
          <w:ilvl w:val="1"/>
          <w:numId w:val="1"/>
        </w:numPr>
      </w:pPr>
      <w:r>
        <w:t>I</w:t>
      </w:r>
      <w:r w:rsidR="00B87B63" w:rsidRPr="00116B55">
        <w:t xml:space="preserve">nterpret </w:t>
      </w:r>
      <w:r w:rsidR="00B87B63">
        <w:t xml:space="preserve">the slope </w:t>
      </w:r>
      <w:r w:rsidR="00B87B63" w:rsidRPr="00253B88">
        <w:rPr>
          <w:b/>
        </w:rPr>
        <w:t>and</w:t>
      </w:r>
      <w:r w:rsidR="00B87B63">
        <w:t xml:space="preserve"> y-intercept of the line</w:t>
      </w:r>
      <w:r w:rsidR="00253B88">
        <w:t xml:space="preserve"> from part b)</w:t>
      </w:r>
      <w:r w:rsidR="00B87B63">
        <w:t xml:space="preserve">.  According to this line, what does a square foot </w:t>
      </w:r>
      <w:r w:rsidR="00116B55">
        <w:t xml:space="preserve">of housing cost in Durango?  </w:t>
      </w:r>
    </w:p>
    <w:p w14:paraId="21A58873" w14:textId="6670650A" w:rsidR="005A18F6" w:rsidRDefault="005A18F6" w:rsidP="005A18F6">
      <w:pPr>
        <w:pStyle w:val="NoSpacing"/>
      </w:pPr>
    </w:p>
    <w:p w14:paraId="00E1127E" w14:textId="776D5E8B" w:rsidR="005A18F6" w:rsidRPr="005A18F6" w:rsidRDefault="00D67373" w:rsidP="005A18F6">
      <w:pPr>
        <w:pStyle w:val="NoSpacing"/>
        <w:rPr>
          <w:color w:val="00B050"/>
        </w:rPr>
      </w:pPr>
      <w:r>
        <w:rPr>
          <w:color w:val="00B050"/>
        </w:rPr>
        <w:t>Just the land costs $280k then $289 per square foot.  $289.</w:t>
      </w:r>
    </w:p>
    <w:p w14:paraId="36496E64" w14:textId="39D0E20C" w:rsidR="00B87B63" w:rsidRDefault="00116B55" w:rsidP="00B87B63">
      <w:pPr>
        <w:pStyle w:val="NoSpacing"/>
        <w:numPr>
          <w:ilvl w:val="1"/>
          <w:numId w:val="1"/>
        </w:numPr>
      </w:pPr>
      <w:r>
        <w:lastRenderedPageBreak/>
        <w:t>Calculate the coefficient of correlation r and the coefficient of determination r</w:t>
      </w:r>
      <w:r w:rsidRPr="00116B55">
        <w:rPr>
          <w:vertAlign w:val="superscript"/>
        </w:rPr>
        <w:t>2</w:t>
      </w:r>
      <w:r>
        <w:t xml:space="preserve"> and interpret them both.</w:t>
      </w:r>
    </w:p>
    <w:p w14:paraId="1D7CC166" w14:textId="56143421" w:rsidR="00D67373" w:rsidRDefault="00D67373" w:rsidP="00D67373">
      <w:pPr>
        <w:pStyle w:val="NoSpacing"/>
      </w:pPr>
    </w:p>
    <w:p w14:paraId="6020BA2A" w14:textId="3FD8FA5B" w:rsidR="00D67373" w:rsidRPr="00D67373" w:rsidRDefault="00D67373" w:rsidP="00D67373">
      <w:pPr>
        <w:pStyle w:val="NoSpacing"/>
        <w:rPr>
          <w:color w:val="00B050"/>
        </w:rPr>
      </w:pPr>
      <w:r>
        <w:rPr>
          <w:color w:val="00B050"/>
        </w:rPr>
        <w:t>r = .72, r</w:t>
      </w:r>
      <w:r w:rsidRPr="00D67373">
        <w:rPr>
          <w:color w:val="00B050"/>
          <w:vertAlign w:val="superscript"/>
        </w:rPr>
        <w:t>2</w:t>
      </w:r>
      <w:r>
        <w:rPr>
          <w:color w:val="00B050"/>
        </w:rPr>
        <w:t xml:space="preserve"> = 52%.  Decent fit, square footage explains a little over half of the cost of a house.</w:t>
      </w:r>
    </w:p>
    <w:p w14:paraId="366F333D" w14:textId="77777777" w:rsidR="00D67373" w:rsidRDefault="00D67373" w:rsidP="00D67373">
      <w:pPr>
        <w:pStyle w:val="NoSpacing"/>
      </w:pPr>
    </w:p>
    <w:p w14:paraId="3A1CCF04" w14:textId="0209538C" w:rsidR="00A27417" w:rsidRDefault="00A27417" w:rsidP="00B87B63">
      <w:pPr>
        <w:pStyle w:val="NoSpacing"/>
        <w:numPr>
          <w:ilvl w:val="1"/>
          <w:numId w:val="1"/>
        </w:numPr>
      </w:pPr>
      <w:r>
        <w:t>About how m</w:t>
      </w:r>
      <w:r w:rsidR="00116B55">
        <w:t>uch is my 1441 square foot house worth</w:t>
      </w:r>
      <w:r>
        <w:t xml:space="preserve"> </w:t>
      </w:r>
      <w:r w:rsidR="00116B55">
        <w:t>according to part b)?</w:t>
      </w:r>
    </w:p>
    <w:p w14:paraId="3AD6D735" w14:textId="5F0AF2AF" w:rsidR="00D67373" w:rsidRDefault="00D67373" w:rsidP="00D67373">
      <w:pPr>
        <w:pStyle w:val="NoSpacing"/>
      </w:pPr>
    </w:p>
    <w:p w14:paraId="420CF9AB" w14:textId="26430D72" w:rsidR="00D67373" w:rsidRPr="00D67373" w:rsidRDefault="00D67373" w:rsidP="00D67373">
      <w:pPr>
        <w:pStyle w:val="NoSpacing"/>
        <w:rPr>
          <w:color w:val="00B050"/>
        </w:rPr>
      </w:pPr>
      <w:r>
        <w:rPr>
          <w:color w:val="00B050"/>
        </w:rPr>
        <w:t>$696k – I’m rich!</w:t>
      </w:r>
    </w:p>
    <w:p w14:paraId="63741891" w14:textId="77777777" w:rsidR="00D67373" w:rsidRDefault="00D67373" w:rsidP="00D67373">
      <w:pPr>
        <w:pStyle w:val="NoSpacing"/>
      </w:pPr>
    </w:p>
    <w:p w14:paraId="7E3E9A60" w14:textId="756787F5" w:rsidR="00B87B63" w:rsidRDefault="00892B5B" w:rsidP="00B87B63">
      <w:pPr>
        <w:pStyle w:val="NoSpacing"/>
        <w:numPr>
          <w:ilvl w:val="1"/>
          <w:numId w:val="1"/>
        </w:numPr>
      </w:pPr>
      <w:r>
        <w:t>Force</w:t>
      </w:r>
      <w:r w:rsidR="00B87B63">
        <w:t xml:space="preserve"> the y-intercept to 0.  (Don’t need to print this one).  What does the slope say now about the cost of a square foot?</w:t>
      </w:r>
    </w:p>
    <w:p w14:paraId="1FD7AF07" w14:textId="30625E1C" w:rsidR="00D67373" w:rsidRDefault="00D67373" w:rsidP="00D67373">
      <w:pPr>
        <w:pStyle w:val="NoSpacing"/>
      </w:pPr>
    </w:p>
    <w:p w14:paraId="48C12559" w14:textId="5F61EC84" w:rsidR="00D67373" w:rsidRPr="00D67373" w:rsidRDefault="00D67373" w:rsidP="00D67373">
      <w:pPr>
        <w:pStyle w:val="NoSpacing"/>
        <w:rPr>
          <w:color w:val="00B050"/>
        </w:rPr>
      </w:pPr>
      <w:r>
        <w:rPr>
          <w:color w:val="00B050"/>
        </w:rPr>
        <w:t>$391.</w:t>
      </w:r>
    </w:p>
    <w:p w14:paraId="2A3220B5" w14:textId="77777777" w:rsidR="00D67373" w:rsidRDefault="00D67373" w:rsidP="00D67373">
      <w:pPr>
        <w:pStyle w:val="NoSpacing"/>
      </w:pPr>
    </w:p>
    <w:p w14:paraId="42B5517B" w14:textId="6148395D" w:rsidR="00D83A43" w:rsidRDefault="00A27417" w:rsidP="00A27417">
      <w:pPr>
        <w:pStyle w:val="NoSpacing"/>
        <w:numPr>
          <w:ilvl w:val="0"/>
          <w:numId w:val="1"/>
        </w:numPr>
      </w:pPr>
      <w:r>
        <w:t>Usi</w:t>
      </w:r>
      <w:r w:rsidR="00CD6173">
        <w:t xml:space="preserve">ng just the </w:t>
      </w:r>
      <w:r w:rsidR="00EF44D4">
        <w:t>linear equation</w:t>
      </w:r>
      <w:r w:rsidR="00CD6173">
        <w:t xml:space="preserve"> you found in </w:t>
      </w:r>
      <w:r w:rsidR="006553DA">
        <w:t>2</w:t>
      </w:r>
      <w:r w:rsidR="00EF44D4">
        <w:t>b</w:t>
      </w:r>
      <w:r>
        <w:t>),</w:t>
      </w:r>
    </w:p>
    <w:p w14:paraId="4103B838" w14:textId="139D51E6" w:rsidR="00A27417" w:rsidRDefault="00A27417" w:rsidP="00A27417">
      <w:pPr>
        <w:pStyle w:val="NoSpacing"/>
        <w:numPr>
          <w:ilvl w:val="1"/>
          <w:numId w:val="1"/>
        </w:numPr>
      </w:pPr>
      <w:r>
        <w:t>F</w:t>
      </w:r>
      <w:r w:rsidR="00CD6173">
        <w:t>orecast the cost of each of the</w:t>
      </w:r>
      <w:r w:rsidR="00417E72">
        <w:t xml:space="preserve"> </w:t>
      </w:r>
      <w:r w:rsidR="00417E72" w:rsidRPr="00897A4B">
        <w:rPr>
          <w:color w:val="FF0000"/>
        </w:rPr>
        <w:t>1</w:t>
      </w:r>
      <w:r w:rsidR="00EF44D4">
        <w:rPr>
          <w:color w:val="FF0000"/>
        </w:rPr>
        <w:t>0</w:t>
      </w:r>
      <w:r w:rsidR="002A16CE">
        <w:rPr>
          <w:color w:val="FF0000"/>
        </w:rPr>
        <w:t>0</w:t>
      </w:r>
      <w:r w:rsidR="00417E72">
        <w:t xml:space="preserve"> h</w:t>
      </w:r>
      <w:r>
        <w:t>omes.</w:t>
      </w:r>
    </w:p>
    <w:p w14:paraId="46BF22B2" w14:textId="62ED69E5" w:rsidR="00D46A1E" w:rsidRDefault="00A27417" w:rsidP="00D83A43">
      <w:pPr>
        <w:pStyle w:val="NoSpacing"/>
        <w:numPr>
          <w:ilvl w:val="1"/>
          <w:numId w:val="1"/>
        </w:numPr>
      </w:pPr>
      <w:r>
        <w:t>Calculate the absolute percentage error for each data point then compute</w:t>
      </w:r>
      <w:r w:rsidR="00D46A1E">
        <w:t xml:space="preserve"> the </w:t>
      </w:r>
      <w:r w:rsidR="00D46A1E" w:rsidRPr="00580ED9">
        <w:rPr>
          <w:i/>
        </w:rPr>
        <w:t>mean</w:t>
      </w:r>
      <w:r w:rsidR="00D46A1E">
        <w:t xml:space="preserve"> absolute percentage error (MAPE) and </w:t>
      </w:r>
      <w:r w:rsidR="00D46A1E" w:rsidRPr="00580ED9">
        <w:rPr>
          <w:i/>
        </w:rPr>
        <w:t>median</w:t>
      </w:r>
      <w:r w:rsidR="00D46A1E">
        <w:t xml:space="preserve"> absolute percentage error (Median APE – sounds like a terrible movie) for this method</w:t>
      </w:r>
      <w:r w:rsidR="00D661DA">
        <w:t>.</w:t>
      </w:r>
      <w:r w:rsidR="00D67373">
        <w:t xml:space="preserve">  </w:t>
      </w:r>
      <w:r w:rsidR="00D67373">
        <w:rPr>
          <w:color w:val="00B050"/>
        </w:rPr>
        <w:t>20% and 16%</w:t>
      </w:r>
    </w:p>
    <w:p w14:paraId="14B5CFFB" w14:textId="0B0DC4D8" w:rsidR="00EF44D4" w:rsidRDefault="00C054D6" w:rsidP="00D83A43">
      <w:pPr>
        <w:pStyle w:val="NoSpacing"/>
        <w:numPr>
          <w:ilvl w:val="1"/>
          <w:numId w:val="1"/>
        </w:numPr>
      </w:pPr>
      <w:r>
        <w:t>Go to Zillow (</w:t>
      </w:r>
      <w:hyperlink r:id="rId8" w:history="1">
        <w:r>
          <w:rPr>
            <w:rStyle w:val="Hyperlink"/>
          </w:rPr>
          <w:t>What is a Zestimate? Zillow's Zestimate Accuracy | Zillow</w:t>
        </w:r>
      </w:hyperlink>
      <w:r>
        <w:t xml:space="preserve">) and find what the median error rate is for off-market nationwide and for </w:t>
      </w:r>
      <w:r w:rsidR="00660B5B">
        <w:t xml:space="preserve">the state of </w:t>
      </w:r>
      <w:r>
        <w:t xml:space="preserve">Colorado.  Our model has a </w:t>
      </w:r>
      <w:proofErr w:type="gramStart"/>
      <w:r>
        <w:t>ways</w:t>
      </w:r>
      <w:proofErr w:type="gramEnd"/>
      <w:r>
        <w:t xml:space="preserve"> to go…</w:t>
      </w:r>
    </w:p>
    <w:p w14:paraId="2DA2E526" w14:textId="6E7F1AEB" w:rsidR="004B3609" w:rsidRDefault="00C9648F" w:rsidP="00B92F20">
      <w:pPr>
        <w:pStyle w:val="NoSpacing"/>
        <w:numPr>
          <w:ilvl w:val="0"/>
          <w:numId w:val="1"/>
        </w:numPr>
      </w:pPr>
      <w:r>
        <w:t xml:space="preserve">Now, run multiple linear regression </w:t>
      </w:r>
      <w:r w:rsidR="00CD6173">
        <w:t xml:space="preserve">(available with the data analysis package in Excel, it’s an Add-In like Solver) </w:t>
      </w:r>
      <w:r>
        <w:t>with the zestimate as the y-variable and all four oth</w:t>
      </w:r>
      <w:r w:rsidR="00D83A43">
        <w:t>er columns</w:t>
      </w:r>
      <w:r w:rsidR="00580ED9">
        <w:t xml:space="preserve"> (square footage, bedrooms, bathrooms and </w:t>
      </w:r>
      <w:r w:rsidR="00580ED9" w:rsidRPr="00146EBC">
        <w:rPr>
          <w:bCs/>
        </w:rPr>
        <w:t>age</w:t>
      </w:r>
      <w:r w:rsidR="00580ED9">
        <w:t>)</w:t>
      </w:r>
      <w:r w:rsidR="00D83A43">
        <w:t xml:space="preserve"> as the x-variables.  </w:t>
      </w:r>
    </w:p>
    <w:p w14:paraId="5D3DBE84" w14:textId="58FB148F" w:rsidR="004B3609" w:rsidRDefault="00580ED9" w:rsidP="004B3609">
      <w:pPr>
        <w:pStyle w:val="NoSpacing"/>
        <w:numPr>
          <w:ilvl w:val="1"/>
          <w:numId w:val="1"/>
        </w:numPr>
      </w:pPr>
      <w:r>
        <w:t>What do the “Multiple R and R Square” values at the top of the output indicate about how well our model is preforming?</w:t>
      </w:r>
      <w:r w:rsidR="00660B5B">
        <w:t xml:space="preserve"> How do they compare to your answers in 2c)?</w:t>
      </w:r>
      <w:r w:rsidR="00D67373">
        <w:t xml:space="preserve"> </w:t>
      </w:r>
      <w:r w:rsidR="00D67373">
        <w:rPr>
          <w:color w:val="00B050"/>
        </w:rPr>
        <w:t>Better</w:t>
      </w:r>
    </w:p>
    <w:p w14:paraId="24C2B462" w14:textId="5D8315BD" w:rsidR="004B3609" w:rsidRDefault="00D83A43" w:rsidP="004B3609">
      <w:pPr>
        <w:pStyle w:val="NoSpacing"/>
        <w:numPr>
          <w:ilvl w:val="1"/>
          <w:numId w:val="1"/>
        </w:numPr>
      </w:pPr>
      <w:r>
        <w:t>The “Significance F</w:t>
      </w:r>
      <w:r w:rsidR="00580ED9">
        <w:t xml:space="preserve">” is really the overall p-value for the whole model – </w:t>
      </w:r>
      <w:r w:rsidR="00580ED9" w:rsidRPr="00D82B74">
        <w:rPr>
          <w:b/>
          <w:bCs/>
        </w:rPr>
        <w:t>if</w:t>
      </w:r>
      <w:r w:rsidR="00580ED9" w:rsidRPr="00CD6173">
        <w:rPr>
          <w:b/>
        </w:rPr>
        <w:t xml:space="preserve"> it’s close to 0% it means the model works; if it’s close</w:t>
      </w:r>
      <w:r w:rsidR="00D86C29" w:rsidRPr="00CD6173">
        <w:rPr>
          <w:b/>
        </w:rPr>
        <w:t>r</w:t>
      </w:r>
      <w:r w:rsidR="00580ED9" w:rsidRPr="00CD6173">
        <w:rPr>
          <w:b/>
        </w:rPr>
        <w:t xml:space="preserve"> to 100%, the model doesn’t work</w:t>
      </w:r>
      <w:r w:rsidR="00580ED9">
        <w:t>.</w:t>
      </w:r>
      <w:r>
        <w:t xml:space="preserve">  </w:t>
      </w:r>
      <w:r w:rsidR="00580ED9">
        <w:t>What is this number – as a percentage – and what does it say about our model?</w:t>
      </w:r>
      <w:r>
        <w:t xml:space="preserve">  </w:t>
      </w:r>
      <w:r w:rsidR="00D67373">
        <w:rPr>
          <w:color w:val="00B050"/>
        </w:rPr>
        <w:t>Model works</w:t>
      </w:r>
    </w:p>
    <w:p w14:paraId="5C8ED2B1" w14:textId="490474BF" w:rsidR="004B3609" w:rsidRDefault="00D83A43" w:rsidP="004B3609">
      <w:pPr>
        <w:pStyle w:val="NoSpacing"/>
        <w:numPr>
          <w:ilvl w:val="1"/>
          <w:numId w:val="1"/>
        </w:numPr>
      </w:pPr>
      <w:r>
        <w:t xml:space="preserve">List the multiple linear regression equation.  </w:t>
      </w:r>
    </w:p>
    <w:p w14:paraId="4AFF9535" w14:textId="4A0BF994" w:rsidR="00D67373" w:rsidRDefault="00D67373" w:rsidP="00D67373">
      <w:pPr>
        <w:pStyle w:val="NoSpacing"/>
      </w:pPr>
    </w:p>
    <w:tbl>
      <w:tblPr>
        <w:tblW w:w="8438" w:type="dxa"/>
        <w:tblLook w:val="04A0" w:firstRow="1" w:lastRow="0" w:firstColumn="1" w:lastColumn="0" w:noHBand="0" w:noVBand="1"/>
      </w:tblPr>
      <w:tblGrid>
        <w:gridCol w:w="1669"/>
        <w:gridCol w:w="1254"/>
        <w:gridCol w:w="1341"/>
        <w:gridCol w:w="1053"/>
        <w:gridCol w:w="1053"/>
        <w:gridCol w:w="2502"/>
      </w:tblGrid>
      <w:tr w:rsidR="00D67373" w:rsidRPr="00D67373" w14:paraId="5188C55B" w14:textId="77777777" w:rsidTr="00D67373">
        <w:trPr>
          <w:trHeight w:val="29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FD6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SUMMARY OUTPUT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326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CC3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B61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981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36A5B530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671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37B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BFF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834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989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65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460EE60E" w14:textId="77777777" w:rsidTr="00D67373">
        <w:trPr>
          <w:trHeight w:val="290"/>
        </w:trPr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B667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Regression Statistics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373B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38C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5C7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DEB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19E8A986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E14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Multiple 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9D9AAF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0.7475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81D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086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329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DF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433C4918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8C6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DAB529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0.558756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A65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CD0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A8D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58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15DBFDB6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CC4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Adjusted R Square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D3F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0.540177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EF0D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BF0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21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644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6EBF9FD2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E19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AA7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256487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CC7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C6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AA7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D56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462F3515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2490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Observations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8A19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621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0E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3EE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E86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5AD8B128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EA2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4D2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06E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444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969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96A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6914E7CA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9DE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ANOVA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76D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8E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AA0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466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057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6764315F" w14:textId="77777777" w:rsidTr="00D67373">
        <w:trPr>
          <w:trHeight w:val="290"/>
        </w:trPr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1695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490B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6E896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A82C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661D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6756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</w:tr>
      <w:tr w:rsidR="00D67373" w:rsidRPr="00D67373" w14:paraId="009DB499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F45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Regression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0CE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527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7.91E+12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C9A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1.98E+12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4D8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30.07511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21573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0.0000000000000003649</w:t>
            </w:r>
          </w:p>
        </w:tc>
      </w:tr>
      <w:tr w:rsidR="00D67373" w:rsidRPr="00D67373" w14:paraId="414D054E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090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Residual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9E1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D2AD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6.25E+12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D17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6.58E+10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07D1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BC50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70101FD1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5CAD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27E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6E3B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1.42E+13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B8F5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5B95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2F08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73" w:rsidRPr="00D67373" w14:paraId="0F04A8E8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3EE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6CF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268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3E4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FF0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96B" w14:textId="77777777" w:rsidR="00D67373" w:rsidRPr="00D67373" w:rsidRDefault="00D67373" w:rsidP="00D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373" w:rsidRPr="00D67373" w14:paraId="567A3694" w14:textId="77777777" w:rsidTr="00D67373">
        <w:trPr>
          <w:trHeight w:val="290"/>
        </w:trPr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89A6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7614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Coefficients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AFC4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A528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B6C9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P-value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3341" w14:textId="77777777" w:rsidR="00D67373" w:rsidRPr="00D67373" w:rsidRDefault="00D67373" w:rsidP="00D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67373">
              <w:rPr>
                <w:rFonts w:ascii="Calibri" w:eastAsia="Times New Roman" w:hAnsi="Calibri" w:cs="Calibri"/>
                <w:i/>
                <w:iCs/>
                <w:color w:val="000000"/>
              </w:rPr>
              <w:t>Lower 95%</w:t>
            </w:r>
          </w:p>
        </w:tc>
      </w:tr>
      <w:tr w:rsidR="00D67373" w:rsidRPr="00D67373" w14:paraId="5911FA29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02C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4F4AC0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22360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529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117288.4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C38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0.190637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3F7E4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F34F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-210487.3507</w:t>
            </w:r>
          </w:p>
        </w:tc>
      </w:tr>
      <w:tr w:rsidR="00D67373" w:rsidRPr="00D67373" w14:paraId="593E063C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648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Sq Ft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47446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86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38.77605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E5B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6.505594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917D5C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405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175.2810407</w:t>
            </w:r>
          </w:p>
        </w:tc>
      </w:tr>
      <w:tr w:rsidR="00D67373" w:rsidRPr="00D67373" w14:paraId="072E44F4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482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Bed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BF5A9C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47436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BCE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36475.75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353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1.300481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7A19CB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E5D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-24977.50533</w:t>
            </w:r>
          </w:p>
        </w:tc>
      </w:tr>
      <w:tr w:rsidR="00D67373" w:rsidRPr="00D67373" w14:paraId="3CBA56CD" w14:textId="77777777" w:rsidTr="00D67373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CD7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4B806C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42649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18A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40620.26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0F6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1.04995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0EF184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7C2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-37992.17204</w:t>
            </w:r>
          </w:p>
        </w:tc>
      </w:tr>
      <w:tr w:rsidR="00D67373" w:rsidRPr="00D67373" w14:paraId="5ADD3CD7" w14:textId="77777777" w:rsidTr="00D67373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BF3A" w14:textId="77777777" w:rsidR="00D67373" w:rsidRPr="00D67373" w:rsidRDefault="00D67373" w:rsidP="00D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D4FC38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1298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DC9D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777.7055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5EEF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1.669158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2EBFE1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F866" w14:textId="77777777" w:rsidR="00D67373" w:rsidRPr="00D67373" w:rsidRDefault="00D67373" w:rsidP="00D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7373">
              <w:rPr>
                <w:rFonts w:ascii="Calibri" w:eastAsia="Times New Roman" w:hAnsi="Calibri" w:cs="Calibri"/>
                <w:color w:val="000000"/>
              </w:rPr>
              <w:t>-245.8272654</w:t>
            </w:r>
          </w:p>
        </w:tc>
      </w:tr>
    </w:tbl>
    <w:p w14:paraId="48728F1D" w14:textId="6DE91809" w:rsidR="00D67373" w:rsidRDefault="00D67373" w:rsidP="00D67373">
      <w:pPr>
        <w:pStyle w:val="NoSpacing"/>
      </w:pPr>
    </w:p>
    <w:p w14:paraId="224BFC92" w14:textId="77777777" w:rsidR="00D67373" w:rsidRDefault="00D67373" w:rsidP="00D67373">
      <w:pPr>
        <w:pStyle w:val="NoSpacing"/>
      </w:pPr>
    </w:p>
    <w:p w14:paraId="6E35A7E4" w14:textId="1BCA3F67" w:rsidR="00580ED9" w:rsidRDefault="00580ED9" w:rsidP="004B3609">
      <w:pPr>
        <w:pStyle w:val="NoSpacing"/>
        <w:numPr>
          <w:ilvl w:val="1"/>
          <w:numId w:val="1"/>
        </w:numPr>
      </w:pPr>
      <w:r>
        <w:t xml:space="preserve">About how much is my house worth with 1441 square feet, 3 bedrooms, </w:t>
      </w:r>
      <w:r w:rsidR="009B535A">
        <w:t>1.5</w:t>
      </w:r>
      <w:r>
        <w:t xml:space="preserve"> bathrooms, an</w:t>
      </w:r>
      <w:r w:rsidR="00EA00DE">
        <w:t>d built in 1979.</w:t>
      </w:r>
    </w:p>
    <w:p w14:paraId="38EF16C1" w14:textId="4748B6C4" w:rsidR="00D67373" w:rsidRDefault="00D67373" w:rsidP="00D67373">
      <w:pPr>
        <w:pStyle w:val="NoSpacing"/>
      </w:pPr>
    </w:p>
    <w:p w14:paraId="4B985013" w14:textId="405E4F25" w:rsidR="00D67373" w:rsidRPr="00D67373" w:rsidRDefault="00D67373" w:rsidP="00D67373">
      <w:pPr>
        <w:pStyle w:val="NoSpacing"/>
        <w:rPr>
          <w:color w:val="00B050"/>
        </w:rPr>
      </w:pPr>
      <w:r>
        <w:rPr>
          <w:color w:val="00B050"/>
        </w:rPr>
        <w:t>$648k.</w:t>
      </w:r>
    </w:p>
    <w:p w14:paraId="41548BAE" w14:textId="77777777" w:rsidR="00D67373" w:rsidRDefault="00D67373" w:rsidP="00D67373">
      <w:pPr>
        <w:pStyle w:val="NoSpacing"/>
      </w:pPr>
    </w:p>
    <w:p w14:paraId="1B76BCA2" w14:textId="3655FCA6" w:rsidR="004B3609" w:rsidRDefault="00580ED9" w:rsidP="004B3609">
      <w:pPr>
        <w:pStyle w:val="NoSpacing"/>
        <w:numPr>
          <w:ilvl w:val="1"/>
          <w:numId w:val="1"/>
        </w:numPr>
      </w:pPr>
      <w:r>
        <w:t>Convert the</w:t>
      </w:r>
      <w:r w:rsidR="00D83A43">
        <w:t xml:space="preserve"> p-values for </w:t>
      </w:r>
      <w:r w:rsidR="009B535A">
        <w:t>the y-intercept and x-variables into percentages</w:t>
      </w:r>
      <w:r w:rsidR="00D82B74">
        <w:t xml:space="preserve"> and list them</w:t>
      </w:r>
      <w:r w:rsidR="009B535A">
        <w:t>.  Which factor seems to be the least relevant to our model?</w:t>
      </w:r>
      <w:r w:rsidR="00CD6173">
        <w:t xml:space="preserve">  </w:t>
      </w:r>
      <w:r w:rsidR="00D67373">
        <w:rPr>
          <w:color w:val="00B050"/>
        </w:rPr>
        <w:t xml:space="preserve">The intercept.  </w:t>
      </w:r>
      <w:r w:rsidR="00CD6173">
        <w:t xml:space="preserve">Generally, p-values close to 100% represent </w:t>
      </w:r>
      <w:r w:rsidR="00CD6173">
        <w:rPr>
          <w:i/>
        </w:rPr>
        <w:t xml:space="preserve">irrelevant </w:t>
      </w:r>
      <w:r w:rsidR="00CD6173">
        <w:t xml:space="preserve">factors that should not be included in the model and are just noise; small p-values near 0% represent </w:t>
      </w:r>
      <w:r w:rsidR="00CD6173">
        <w:rPr>
          <w:i/>
        </w:rPr>
        <w:t xml:space="preserve">relevant </w:t>
      </w:r>
      <w:r w:rsidR="00CD6173">
        <w:t>factors.</w:t>
      </w:r>
    </w:p>
    <w:p w14:paraId="352F4E6C" w14:textId="67B2AE2F" w:rsidR="0091271B" w:rsidRDefault="008A740A" w:rsidP="00855C43">
      <w:pPr>
        <w:pStyle w:val="NoSpacing"/>
        <w:numPr>
          <w:ilvl w:val="0"/>
          <w:numId w:val="1"/>
        </w:numPr>
      </w:pPr>
      <w:r>
        <w:t>Eliminate</w:t>
      </w:r>
      <w:r w:rsidR="004B3609">
        <w:t xml:space="preserve"> </w:t>
      </w:r>
      <w:r w:rsidR="0091271B">
        <w:t>the</w:t>
      </w:r>
      <w:r w:rsidR="00146EBC">
        <w:t xml:space="preserve"> </w:t>
      </w:r>
      <w:r>
        <w:t>variable</w:t>
      </w:r>
      <w:r w:rsidR="00A27417">
        <w:t xml:space="preserve"> with </w:t>
      </w:r>
      <w:r>
        <w:t xml:space="preserve">the worst (highest) </w:t>
      </w:r>
      <w:r w:rsidR="00A27417">
        <w:t>p-value</w:t>
      </w:r>
      <w:r>
        <w:t xml:space="preserve">, </w:t>
      </w:r>
      <w:r w:rsidR="004B3609">
        <w:t xml:space="preserve">keep the </w:t>
      </w:r>
      <w:r w:rsidR="009B535A">
        <w:t>other</w:t>
      </w:r>
      <w:r w:rsidR="00D86C29">
        <w:t>s</w:t>
      </w:r>
      <w:r w:rsidR="004B3609">
        <w:t xml:space="preserve"> and rerun the multiple linear regression.</w:t>
      </w:r>
      <w:r w:rsidR="00CD6173">
        <w:t xml:space="preserve">  </w:t>
      </w:r>
      <w:r>
        <w:t>If this is the intercept, click the “constant is zero” check box.</w:t>
      </w:r>
    </w:p>
    <w:p w14:paraId="72E04838" w14:textId="1E404218" w:rsidR="00855C43" w:rsidRDefault="004B3609" w:rsidP="00174AC9">
      <w:pPr>
        <w:pStyle w:val="NoSpacing"/>
        <w:numPr>
          <w:ilvl w:val="1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individual p-values now</w:t>
      </w:r>
      <w:r w:rsidR="008A740A">
        <w:t>, listed as percentages</w:t>
      </w:r>
      <w:r>
        <w:t>?</w:t>
      </w:r>
    </w:p>
    <w:p w14:paraId="213F7505" w14:textId="78E88004" w:rsidR="00BE3FF3" w:rsidRDefault="008A740A" w:rsidP="00BE3FF3">
      <w:pPr>
        <w:pStyle w:val="NoSpacing"/>
        <w:numPr>
          <w:ilvl w:val="1"/>
          <w:numId w:val="1"/>
        </w:numPr>
      </w:pPr>
      <w:r>
        <w:t>How do the r value and r</w:t>
      </w:r>
      <w:r w:rsidRPr="008A740A">
        <w:rPr>
          <w:vertAlign w:val="superscript"/>
        </w:rPr>
        <w:t>2</w:t>
      </w:r>
      <w:r>
        <w:t xml:space="preserve"> values compare to what you got in 4a) and 2c)?</w:t>
      </w:r>
    </w:p>
    <w:p w14:paraId="1A791138" w14:textId="08856682" w:rsidR="00BE3FF3" w:rsidRDefault="009B535A" w:rsidP="00BE3FF3">
      <w:pPr>
        <w:pStyle w:val="NoSpacing"/>
        <w:numPr>
          <w:ilvl w:val="1"/>
          <w:numId w:val="1"/>
        </w:numPr>
      </w:pPr>
      <w:r>
        <w:t>What is the new “Significance F” and what does it tell us?</w:t>
      </w:r>
    </w:p>
    <w:p w14:paraId="00BA49F8" w14:textId="05B4602D" w:rsidR="00AB5E11" w:rsidRDefault="00AB5E11" w:rsidP="00AB5E11">
      <w:pPr>
        <w:pStyle w:val="NoSpacing"/>
      </w:pPr>
    </w:p>
    <w:tbl>
      <w:tblPr>
        <w:tblW w:w="7238" w:type="dxa"/>
        <w:tblLook w:val="04A0" w:firstRow="1" w:lastRow="0" w:firstColumn="1" w:lastColumn="0" w:noHBand="0" w:noVBand="1"/>
      </w:tblPr>
      <w:tblGrid>
        <w:gridCol w:w="1669"/>
        <w:gridCol w:w="1254"/>
        <w:gridCol w:w="1341"/>
        <w:gridCol w:w="1053"/>
        <w:gridCol w:w="1053"/>
        <w:gridCol w:w="1275"/>
      </w:tblGrid>
      <w:tr w:rsidR="00AB5E11" w:rsidRPr="00AB5E11" w14:paraId="2A30D2EE" w14:textId="77777777" w:rsidTr="00AB5E11">
        <w:trPr>
          <w:trHeight w:val="290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02B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SUMMARY OUTPUT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249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AFE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DA6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806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18B193C1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98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9ED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754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5E20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F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45A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354358D8" w14:textId="77777777" w:rsidTr="00AB5E11">
        <w:trPr>
          <w:trHeight w:val="290"/>
        </w:trPr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0BAE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Regression Statistics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7BB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527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214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9D9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29C368F3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63B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Multiple 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5C560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0.970146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C19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E5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79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F1B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2981B0CB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976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R Square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7ECC5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0.941183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7A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E5B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CA4F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114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354B8649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BE2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Adjusted R Square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998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0.928928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D39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E1DA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27D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42B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2BC6B5ED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6EFE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Standard Error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343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255196.4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4C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C0E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CB0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6E0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178CC029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0192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Observations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E18E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22D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9245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434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F24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5841D3E8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B4B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54C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D22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DA1B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EEBC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397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5A5A2CAD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321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ANOVA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FBF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ED9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2FF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1E6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668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6C9F0076" w14:textId="77777777" w:rsidTr="00AB5E11">
        <w:trPr>
          <w:trHeight w:val="290"/>
        </w:trPr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BD4B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B4ED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df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90EE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3FA70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7DD0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A0AE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Significance F</w:t>
            </w:r>
          </w:p>
        </w:tc>
      </w:tr>
      <w:tr w:rsidR="00AB5E11" w:rsidRPr="00AB5E11" w14:paraId="304CB719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31F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Regression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E79A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28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1E+14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F1A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2.5E+13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E3C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384.0446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D532C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1.02E-57</w:t>
            </w:r>
          </w:p>
        </w:tc>
      </w:tr>
      <w:tr w:rsidR="00AB5E11" w:rsidRPr="00AB5E11" w14:paraId="1AFFC902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428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Residual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D3D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B88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6.25E+12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950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6.51E+10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1CA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500D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338F3C38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13BD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51479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457D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1.06E+14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BCF4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2AFE2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69BD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5E11" w:rsidRPr="00AB5E11" w14:paraId="497A468F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1E7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16E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983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B66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F13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207" w14:textId="77777777" w:rsidR="00AB5E11" w:rsidRPr="00AB5E11" w:rsidRDefault="00AB5E11" w:rsidP="00AB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E11" w:rsidRPr="00AB5E11" w14:paraId="27E79782" w14:textId="77777777" w:rsidTr="00AB5E11">
        <w:trPr>
          <w:trHeight w:val="290"/>
        </w:trPr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CB11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3354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Coefficients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E392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51DF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BF56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P-value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3296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B5E11">
              <w:rPr>
                <w:rFonts w:ascii="Calibri" w:eastAsia="Times New Roman" w:hAnsi="Calibri" w:cs="Calibri"/>
                <w:i/>
                <w:iCs/>
                <w:color w:val="000000"/>
              </w:rPr>
              <w:t>Lower 95%</w:t>
            </w:r>
          </w:p>
        </w:tc>
      </w:tr>
      <w:tr w:rsidR="00AB5E11" w:rsidRPr="00AB5E11" w14:paraId="64560A4D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92B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59BF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96E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104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169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5D4" w14:textId="77777777" w:rsidR="00AB5E11" w:rsidRPr="00AB5E11" w:rsidRDefault="00AB5E11" w:rsidP="00AB5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</w:tr>
      <w:tr w:rsidR="00AB5E11" w:rsidRPr="00AB5E11" w14:paraId="1B1EE13B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894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Sq Ft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DF923A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A74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38.51708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6BF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6.560371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C18B9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B28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176.2305</w:t>
            </w:r>
          </w:p>
        </w:tc>
      </w:tr>
      <w:tr w:rsidR="00AB5E11" w:rsidRPr="00AB5E11" w14:paraId="785A1580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3CB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Bed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3C6E6F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50871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7D5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31554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000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1.6122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B27DA0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3DB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-11762.8</w:t>
            </w:r>
          </w:p>
        </w:tc>
      </w:tr>
      <w:tr w:rsidR="00AB5E11" w:rsidRPr="00AB5E11" w14:paraId="16135C13" w14:textId="77777777" w:rsidTr="00AB5E11">
        <w:trPr>
          <w:trHeight w:val="2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3C0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Bath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83372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44753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B2C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38895.84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EF5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1.150585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F00AC8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2F7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-32454.7</w:t>
            </w:r>
          </w:p>
        </w:tc>
      </w:tr>
      <w:tr w:rsidR="00AB5E11" w:rsidRPr="00AB5E11" w14:paraId="4837D258" w14:textId="77777777" w:rsidTr="00AB5E11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FD2C" w14:textId="77777777" w:rsidR="00AB5E11" w:rsidRPr="00AB5E11" w:rsidRDefault="00AB5E11" w:rsidP="00AB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606AA3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A730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721.1033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AA36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1.874747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5FC84A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7D39" w14:textId="77777777" w:rsidR="00AB5E11" w:rsidRPr="00AB5E11" w:rsidRDefault="00AB5E11" w:rsidP="00AB5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E11">
              <w:rPr>
                <w:rFonts w:ascii="Calibri" w:eastAsia="Times New Roman" w:hAnsi="Calibri" w:cs="Calibri"/>
                <w:color w:val="000000"/>
              </w:rPr>
              <w:t>-79.4923</w:t>
            </w:r>
          </w:p>
        </w:tc>
      </w:tr>
    </w:tbl>
    <w:p w14:paraId="73DA50D9" w14:textId="195C8A81" w:rsidR="00AB5E11" w:rsidRDefault="00AB5E11" w:rsidP="00AB5E11">
      <w:pPr>
        <w:pStyle w:val="NoSpacing"/>
      </w:pPr>
    </w:p>
    <w:p w14:paraId="0E3A4039" w14:textId="77777777" w:rsidR="00AB5E11" w:rsidRDefault="00AB5E11" w:rsidP="00AB5E11">
      <w:pPr>
        <w:pStyle w:val="NoSpacing"/>
      </w:pPr>
    </w:p>
    <w:p w14:paraId="31964100" w14:textId="77777777" w:rsidR="00BE3FF3" w:rsidRDefault="00BE3FF3" w:rsidP="00BE3FF3">
      <w:pPr>
        <w:pStyle w:val="NoSpacing"/>
        <w:numPr>
          <w:ilvl w:val="1"/>
          <w:numId w:val="1"/>
        </w:numPr>
      </w:pPr>
      <w:r>
        <w:t xml:space="preserve">List the multiple linear regression equation </w:t>
      </w:r>
      <w:r w:rsidRPr="00BE3FF3">
        <w:rPr>
          <w:b/>
        </w:rPr>
        <w:t>and interpret</w:t>
      </w:r>
      <w:r>
        <w:t xml:space="preserve"> all parts of it.  </w:t>
      </w:r>
    </w:p>
    <w:p w14:paraId="6C48648E" w14:textId="208D5442" w:rsidR="00527532" w:rsidRDefault="00527532" w:rsidP="00BE3FF3">
      <w:pPr>
        <w:pStyle w:val="NoSpacing"/>
        <w:numPr>
          <w:ilvl w:val="1"/>
          <w:numId w:val="1"/>
        </w:numPr>
      </w:pPr>
      <w:r>
        <w:t>About how much is my house worth (</w:t>
      </w:r>
      <w:proofErr w:type="spellStart"/>
      <w:r>
        <w:t>sqft</w:t>
      </w:r>
      <w:proofErr w:type="spellEnd"/>
      <w:r>
        <w:t xml:space="preserve"> =1441, bed = 3, bath = 1.5, </w:t>
      </w:r>
      <w:r w:rsidR="00EA00DE">
        <w:t>built in 1979</w:t>
      </w:r>
      <w:r>
        <w:t>)</w:t>
      </w:r>
      <w:r w:rsidR="00D86C29">
        <w:t>?</w:t>
      </w:r>
    </w:p>
    <w:p w14:paraId="68E63D18" w14:textId="63C2A8BE" w:rsidR="00AB5E11" w:rsidRDefault="00AB5E11" w:rsidP="00AB5E11">
      <w:pPr>
        <w:pStyle w:val="NoSpacing"/>
      </w:pPr>
    </w:p>
    <w:p w14:paraId="3DD077DC" w14:textId="30B1504B" w:rsidR="00AB5E11" w:rsidRPr="00AB5E11" w:rsidRDefault="00AB5E11" w:rsidP="00AB5E11">
      <w:pPr>
        <w:pStyle w:val="NoSpacing"/>
        <w:rPr>
          <w:color w:val="00B050"/>
        </w:rPr>
      </w:pPr>
      <w:r>
        <w:rPr>
          <w:color w:val="00B050"/>
        </w:rPr>
        <w:t>$642.</w:t>
      </w:r>
    </w:p>
    <w:p w14:paraId="01D62116" w14:textId="77777777" w:rsidR="00AB5E11" w:rsidRDefault="00AB5E11" w:rsidP="00AB5E11">
      <w:pPr>
        <w:pStyle w:val="NoSpacing"/>
      </w:pPr>
    </w:p>
    <w:p w14:paraId="4800DB62" w14:textId="1D6212BA" w:rsidR="000E5789" w:rsidRDefault="004F3A59" w:rsidP="002C0CAB">
      <w:pPr>
        <w:pStyle w:val="NoSpacing"/>
        <w:numPr>
          <w:ilvl w:val="1"/>
          <w:numId w:val="1"/>
        </w:numPr>
      </w:pPr>
      <w:r>
        <w:t>Use th</w:t>
      </w:r>
      <w:r w:rsidR="009B535A">
        <w:t>e multiple linear regression</w:t>
      </w:r>
      <w:r>
        <w:t xml:space="preserve"> equation to forecast all </w:t>
      </w:r>
      <w:r w:rsidR="00151B4D" w:rsidRPr="00897A4B">
        <w:rPr>
          <w:color w:val="FF0000"/>
        </w:rPr>
        <w:t>1</w:t>
      </w:r>
      <w:r w:rsidR="008A740A">
        <w:rPr>
          <w:color w:val="FF0000"/>
        </w:rPr>
        <w:t>0</w:t>
      </w:r>
      <w:r w:rsidR="00EA00DE">
        <w:rPr>
          <w:color w:val="FF0000"/>
        </w:rPr>
        <w:t>0</w:t>
      </w:r>
      <w:r w:rsidR="00800D07" w:rsidRPr="00151B4D">
        <w:rPr>
          <w:color w:val="000000" w:themeColor="text1"/>
        </w:rPr>
        <w:t xml:space="preserve"> </w:t>
      </w:r>
      <w:r>
        <w:t xml:space="preserve">home values and then calculate the </w:t>
      </w:r>
      <w:r w:rsidRPr="009B535A">
        <w:rPr>
          <w:i/>
        </w:rPr>
        <w:t>mean</w:t>
      </w:r>
      <w:r>
        <w:t xml:space="preserve"> absolute percentage error (MAPE) and </w:t>
      </w:r>
      <w:r w:rsidRPr="009B535A">
        <w:rPr>
          <w:i/>
        </w:rPr>
        <w:t>median</w:t>
      </w:r>
      <w:r>
        <w:t xml:space="preserve"> absolute percentage error </w:t>
      </w:r>
      <w:r w:rsidR="00D45930">
        <w:t xml:space="preserve">(Median APE) </w:t>
      </w:r>
      <w:r>
        <w:t>for this method.</w:t>
      </w:r>
      <w:r w:rsidR="008A740A">
        <w:t xml:space="preserve">  How do these compare to what you got in </w:t>
      </w:r>
      <w:r w:rsidR="000E5789">
        <w:t>part 3b)?</w:t>
      </w:r>
    </w:p>
    <w:p w14:paraId="567523CA" w14:textId="66EADB64" w:rsidR="00AB5E11" w:rsidRDefault="00AB5E11" w:rsidP="00AB5E11">
      <w:pPr>
        <w:pStyle w:val="NoSpacing"/>
      </w:pPr>
    </w:p>
    <w:p w14:paraId="5AEF7174" w14:textId="05740BCC" w:rsidR="00AB5E11" w:rsidRPr="00AB5E11" w:rsidRDefault="00AB5E11" w:rsidP="00AB5E11">
      <w:pPr>
        <w:pStyle w:val="NoSpacing"/>
        <w:rPr>
          <w:color w:val="00B050"/>
        </w:rPr>
      </w:pPr>
      <w:r>
        <w:rPr>
          <w:color w:val="00B050"/>
        </w:rPr>
        <w:t>18% and 14%.</w:t>
      </w:r>
    </w:p>
    <w:p w14:paraId="70AC90B4" w14:textId="77777777" w:rsidR="00AB5E11" w:rsidRDefault="00AB5E11" w:rsidP="00AB5E11">
      <w:pPr>
        <w:pStyle w:val="NoSpacing"/>
      </w:pPr>
    </w:p>
    <w:p w14:paraId="1B9338F7" w14:textId="4FF54DCD" w:rsidR="00151B4D" w:rsidRDefault="002C0CAB" w:rsidP="00151B4D">
      <w:pPr>
        <w:pStyle w:val="NoSpacing"/>
        <w:numPr>
          <w:ilvl w:val="0"/>
          <w:numId w:val="1"/>
        </w:numPr>
      </w:pPr>
      <w:r>
        <w:t xml:space="preserve">Eliminate the x-variable with the worst (highest) p-value and rerun the regression.  </w:t>
      </w:r>
      <w:r w:rsidR="00151B4D">
        <w:t xml:space="preserve">Repeat parts </w:t>
      </w:r>
      <w:r w:rsidR="001E1CCA">
        <w:t>a) – f) of 5).</w:t>
      </w:r>
    </w:p>
    <w:p w14:paraId="10B69043" w14:textId="46C90533" w:rsidR="00AB5E11" w:rsidRDefault="00AB5E11" w:rsidP="00AB5E11">
      <w:pPr>
        <w:pStyle w:val="NoSpacing"/>
      </w:pPr>
    </w:p>
    <w:p w14:paraId="28D94B79" w14:textId="3331218C" w:rsidR="00AB5E11" w:rsidRDefault="00AB5E11" w:rsidP="00AB5E11">
      <w:pPr>
        <w:pStyle w:val="NoSpacing"/>
      </w:pPr>
    </w:p>
    <w:p w14:paraId="7EE0C15C" w14:textId="77777777" w:rsidR="00AB5E11" w:rsidRDefault="00AB5E11" w:rsidP="00AB5E11">
      <w:pPr>
        <w:pStyle w:val="NoSpacing"/>
      </w:pPr>
    </w:p>
    <w:p w14:paraId="1CC2A983" w14:textId="0F66EDE5" w:rsidR="00D45930" w:rsidRDefault="00151B4D" w:rsidP="00F65083">
      <w:pPr>
        <w:pStyle w:val="NoSpacing"/>
        <w:numPr>
          <w:ilvl w:val="0"/>
          <w:numId w:val="1"/>
        </w:numPr>
      </w:pPr>
      <w:r>
        <w:t xml:space="preserve">We now have three models for predicting the Zestimate.  One (in parts </w:t>
      </w:r>
      <w:r w:rsidR="001E1CCA">
        <w:t>2</w:t>
      </w:r>
      <w:r>
        <w:t xml:space="preserve">) and </w:t>
      </w:r>
      <w:r w:rsidR="001E1CCA">
        <w:t>3</w:t>
      </w:r>
      <w:r>
        <w:t xml:space="preserve">)) uses the square footage as the only x-variable.  One (in part </w:t>
      </w:r>
      <w:r w:rsidR="00F65083">
        <w:t xml:space="preserve">5)) uses </w:t>
      </w:r>
      <w:r w:rsidR="001E1CCA">
        <w:t>everything but the intercept</w:t>
      </w:r>
      <w:r w:rsidR="00F65083">
        <w:t xml:space="preserve"> and one (in part 6)) that use</w:t>
      </w:r>
      <w:r w:rsidR="001E1CCA">
        <w:t xml:space="preserve">s only </w:t>
      </w:r>
      <w:r w:rsidR="00F65083">
        <w:t>t</w:t>
      </w:r>
      <w:r w:rsidR="00FF5B3E">
        <w:t>hree</w:t>
      </w:r>
      <w:r w:rsidR="00F65083">
        <w:t xml:space="preserve"> x-variables.  Compare the MAPE</w:t>
      </w:r>
      <w:r w:rsidR="00FF5B3E">
        <w:t xml:space="preserve"> and</w:t>
      </w:r>
      <w:r w:rsidR="00F65083">
        <w:t xml:space="preserve"> Median APE for each</w:t>
      </w:r>
      <w:r w:rsidR="00FF5B3E">
        <w:t xml:space="preserve"> model</w:t>
      </w:r>
      <w:r w:rsidR="00F65083">
        <w:t xml:space="preserve">.  Which model do you think is best?  </w:t>
      </w:r>
      <w:r w:rsidR="00D45930">
        <w:t xml:space="preserve">There is typically a trade-off between simplicity and accuracy.  In </w:t>
      </w:r>
      <w:r w:rsidR="009B535A">
        <w:t>this case, is it worth adding the</w:t>
      </w:r>
      <w:r w:rsidR="00D45930">
        <w:t xml:space="preserve"> extra variabl</w:t>
      </w:r>
      <w:r w:rsidR="00A152E1">
        <w:t>e</w:t>
      </w:r>
      <w:r w:rsidR="009B535A">
        <w:t>s</w:t>
      </w:r>
      <w:r w:rsidR="00A152E1">
        <w:t xml:space="preserve"> </w:t>
      </w:r>
      <w:r w:rsidR="00D45930">
        <w:t>– does i</w:t>
      </w:r>
      <w:r w:rsidR="00527532">
        <w:t>t</w:t>
      </w:r>
      <w:r w:rsidR="00D45930">
        <w:t xml:space="preserve"> increase the accuracy of our forecasts enough</w:t>
      </w:r>
      <w:r w:rsidR="00AE5C1E">
        <w:t xml:space="preserve"> to justify the increased complexity?</w:t>
      </w:r>
    </w:p>
    <w:p w14:paraId="7AC12D40" w14:textId="5FF1DFE4" w:rsidR="00AB5E11" w:rsidRDefault="00AB5E11" w:rsidP="00AB5E11">
      <w:pPr>
        <w:pStyle w:val="NoSpacing"/>
      </w:pPr>
    </w:p>
    <w:p w14:paraId="5D27208B" w14:textId="343B5D72" w:rsidR="00AB5E11" w:rsidRPr="00F7599D" w:rsidRDefault="00F7599D" w:rsidP="00AB5E11">
      <w:pPr>
        <w:pStyle w:val="NoSpacing"/>
        <w:rPr>
          <w:color w:val="00B050"/>
        </w:rPr>
      </w:pPr>
      <w:r>
        <w:rPr>
          <w:color w:val="00B050"/>
        </w:rPr>
        <w:t>Answers will vary, but for the most part the simple model based only on square footage is almost as good and really easy to use.</w:t>
      </w:r>
    </w:p>
    <w:p w14:paraId="5D0924D6" w14:textId="77777777" w:rsidR="00AB5E11" w:rsidRDefault="00AB5E11" w:rsidP="00AB5E11">
      <w:pPr>
        <w:pStyle w:val="NoSpacing"/>
      </w:pPr>
    </w:p>
    <w:p w14:paraId="72EDD410" w14:textId="647CBB2D" w:rsidR="00174AC9" w:rsidRDefault="001E1CCA" w:rsidP="00D45930">
      <w:pPr>
        <w:pStyle w:val="NoSpacing"/>
        <w:numPr>
          <w:ilvl w:val="0"/>
          <w:numId w:val="1"/>
        </w:numPr>
      </w:pPr>
      <w:r>
        <w:t xml:space="preserve">In part 5), the coefficient for Age is </w:t>
      </w:r>
      <w:r w:rsidR="00FF5B3E">
        <w:t>positive</w:t>
      </w:r>
      <w:r>
        <w:t xml:space="preserve"> meaning that</w:t>
      </w:r>
      <w:r w:rsidR="00FF5B3E">
        <w:t xml:space="preserve"> </w:t>
      </w:r>
      <w:r w:rsidR="00FF5B3E" w:rsidRPr="00AD20C8">
        <w:rPr>
          <w:b/>
        </w:rPr>
        <w:t>the older a house is, the more it is worth</w:t>
      </w:r>
      <w:r>
        <w:t xml:space="preserve">; </w:t>
      </w:r>
      <w:r w:rsidR="00FF5B3E">
        <w:t xml:space="preserve">this seems counter-intuitive or even paradoxical – generally newer houses (with newer </w:t>
      </w:r>
      <w:r w:rsidR="001153FF">
        <w:t>everything) are worth more and older houses – with old electrical, plumbing, etc. that need repairs – are worth less</w:t>
      </w:r>
      <w:r w:rsidR="00E069C9">
        <w:t xml:space="preserve">. </w:t>
      </w:r>
      <w:r w:rsidR="009B535A">
        <w:t>Explain this Durango paradox</w:t>
      </w:r>
      <w:r w:rsidR="001153FF">
        <w:t>.  Think like a real estate agent here.</w:t>
      </w:r>
    </w:p>
    <w:p w14:paraId="20258DBF" w14:textId="5BBB92D4" w:rsidR="00F7599D" w:rsidRDefault="00F7599D" w:rsidP="00F7599D">
      <w:pPr>
        <w:pStyle w:val="NoSpacing"/>
      </w:pPr>
    </w:p>
    <w:p w14:paraId="45FCC2EE" w14:textId="2A0B00E3" w:rsidR="00F7599D" w:rsidRPr="00F7599D" w:rsidRDefault="00F7599D" w:rsidP="00F7599D">
      <w:pPr>
        <w:pStyle w:val="NoSpacing"/>
        <w:rPr>
          <w:color w:val="00B050"/>
        </w:rPr>
      </w:pPr>
      <w:r>
        <w:rPr>
          <w:color w:val="00B050"/>
        </w:rPr>
        <w:t>Age is a proxy for location.  The oldest houses are in the most valuable neighborhoods.</w:t>
      </w:r>
    </w:p>
    <w:p w14:paraId="28ED62F9" w14:textId="77777777" w:rsidR="004F3A59" w:rsidRPr="00DB7055" w:rsidRDefault="004F3A59" w:rsidP="00A152E1">
      <w:pPr>
        <w:pStyle w:val="NoSpacing"/>
        <w:ind w:left="720"/>
      </w:pPr>
    </w:p>
    <w:sectPr w:rsidR="004F3A59" w:rsidRPr="00DB7055" w:rsidSect="005275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54A1"/>
    <w:multiLevelType w:val="hybridMultilevel"/>
    <w:tmpl w:val="A696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5"/>
    <w:rsid w:val="00020A60"/>
    <w:rsid w:val="000E5314"/>
    <w:rsid w:val="000E5789"/>
    <w:rsid w:val="001153FF"/>
    <w:rsid w:val="00116B55"/>
    <w:rsid w:val="00144382"/>
    <w:rsid w:val="00146AE6"/>
    <w:rsid w:val="00146EBC"/>
    <w:rsid w:val="00151B4D"/>
    <w:rsid w:val="00153AA3"/>
    <w:rsid w:val="001575E0"/>
    <w:rsid w:val="00174AC9"/>
    <w:rsid w:val="001A432A"/>
    <w:rsid w:val="001E1CCA"/>
    <w:rsid w:val="001F3AD0"/>
    <w:rsid w:val="001F72E9"/>
    <w:rsid w:val="00253B88"/>
    <w:rsid w:val="002A16CE"/>
    <w:rsid w:val="002B7EAB"/>
    <w:rsid w:val="002C0CAB"/>
    <w:rsid w:val="0035700B"/>
    <w:rsid w:val="003634C2"/>
    <w:rsid w:val="0039048D"/>
    <w:rsid w:val="00417E72"/>
    <w:rsid w:val="004365F9"/>
    <w:rsid w:val="004B3609"/>
    <w:rsid w:val="004F0034"/>
    <w:rsid w:val="004F3A59"/>
    <w:rsid w:val="0050710C"/>
    <w:rsid w:val="00527532"/>
    <w:rsid w:val="00580ED9"/>
    <w:rsid w:val="005A18F6"/>
    <w:rsid w:val="005B0619"/>
    <w:rsid w:val="005C76F3"/>
    <w:rsid w:val="005F01D7"/>
    <w:rsid w:val="006553DA"/>
    <w:rsid w:val="00660B5B"/>
    <w:rsid w:val="006F0CE3"/>
    <w:rsid w:val="00732AF7"/>
    <w:rsid w:val="00800D07"/>
    <w:rsid w:val="00855C43"/>
    <w:rsid w:val="008576AF"/>
    <w:rsid w:val="008860BE"/>
    <w:rsid w:val="00892B5B"/>
    <w:rsid w:val="00897A4B"/>
    <w:rsid w:val="008A740A"/>
    <w:rsid w:val="0091271B"/>
    <w:rsid w:val="009B535A"/>
    <w:rsid w:val="009D58D7"/>
    <w:rsid w:val="00A152E1"/>
    <w:rsid w:val="00A27417"/>
    <w:rsid w:val="00A520FD"/>
    <w:rsid w:val="00A701C0"/>
    <w:rsid w:val="00A823F9"/>
    <w:rsid w:val="00AB5E11"/>
    <w:rsid w:val="00AD20C8"/>
    <w:rsid w:val="00AE5C1E"/>
    <w:rsid w:val="00B04F37"/>
    <w:rsid w:val="00B45C56"/>
    <w:rsid w:val="00B87B63"/>
    <w:rsid w:val="00B92F20"/>
    <w:rsid w:val="00BB4C9F"/>
    <w:rsid w:val="00BC3F73"/>
    <w:rsid w:val="00BE17AC"/>
    <w:rsid w:val="00BE3FF3"/>
    <w:rsid w:val="00BF05F6"/>
    <w:rsid w:val="00C054D6"/>
    <w:rsid w:val="00C27C2C"/>
    <w:rsid w:val="00C839C2"/>
    <w:rsid w:val="00C9648F"/>
    <w:rsid w:val="00CA3A95"/>
    <w:rsid w:val="00CD4D9C"/>
    <w:rsid w:val="00CD6173"/>
    <w:rsid w:val="00D201FE"/>
    <w:rsid w:val="00D45930"/>
    <w:rsid w:val="00D46A1E"/>
    <w:rsid w:val="00D661DA"/>
    <w:rsid w:val="00D67373"/>
    <w:rsid w:val="00D82B74"/>
    <w:rsid w:val="00D83A43"/>
    <w:rsid w:val="00D86C29"/>
    <w:rsid w:val="00DB7055"/>
    <w:rsid w:val="00DB7F2D"/>
    <w:rsid w:val="00E069C9"/>
    <w:rsid w:val="00EA00DE"/>
    <w:rsid w:val="00ED7F51"/>
    <w:rsid w:val="00EF44D4"/>
    <w:rsid w:val="00F42421"/>
    <w:rsid w:val="00F641B5"/>
    <w:rsid w:val="00F65083"/>
    <w:rsid w:val="00F75645"/>
    <w:rsid w:val="00F7599D"/>
    <w:rsid w:val="00F75FCE"/>
    <w:rsid w:val="00FC0586"/>
    <w:rsid w:val="00FD761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6482"/>
  <w15:chartTrackingRefBased/>
  <w15:docId w15:val="{12B708F1-E41E-4C0C-A684-A751AE8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F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llow.com/z/zestimate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ggins_e\Desktop\Business%20Analytics\Case%203.2%20Fall%202022%20Clean%20Data%20Answer%20Ke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Sheet4!$K$1</c:f>
              <c:strCache>
                <c:ptCount val="1"/>
                <c:pt idx="0">
                  <c:v>Price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6.9547681539807518E-2"/>
                  <c:y val="-0.2768638815981335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Sheet4!$J$2:$J$101</c:f>
              <c:numCache>
                <c:formatCode>General</c:formatCode>
                <c:ptCount val="100"/>
                <c:pt idx="0">
                  <c:v>3837</c:v>
                </c:pt>
                <c:pt idx="1">
                  <c:v>4096</c:v>
                </c:pt>
                <c:pt idx="2">
                  <c:v>4424</c:v>
                </c:pt>
                <c:pt idx="3">
                  <c:v>3000</c:v>
                </c:pt>
                <c:pt idx="4">
                  <c:v>4600</c:v>
                </c:pt>
                <c:pt idx="5">
                  <c:v>4052</c:v>
                </c:pt>
                <c:pt idx="6">
                  <c:v>3427</c:v>
                </c:pt>
                <c:pt idx="7">
                  <c:v>2434</c:v>
                </c:pt>
                <c:pt idx="8">
                  <c:v>3510</c:v>
                </c:pt>
                <c:pt idx="9">
                  <c:v>2485</c:v>
                </c:pt>
                <c:pt idx="10">
                  <c:v>1488</c:v>
                </c:pt>
                <c:pt idx="11">
                  <c:v>4315</c:v>
                </c:pt>
                <c:pt idx="12">
                  <c:v>4317</c:v>
                </c:pt>
                <c:pt idx="13">
                  <c:v>2684</c:v>
                </c:pt>
                <c:pt idx="14">
                  <c:v>2767</c:v>
                </c:pt>
                <c:pt idx="15">
                  <c:v>2654</c:v>
                </c:pt>
                <c:pt idx="16">
                  <c:v>2206</c:v>
                </c:pt>
                <c:pt idx="17">
                  <c:v>2462</c:v>
                </c:pt>
                <c:pt idx="18">
                  <c:v>3567</c:v>
                </c:pt>
                <c:pt idx="19">
                  <c:v>2739</c:v>
                </c:pt>
                <c:pt idx="20">
                  <c:v>2170</c:v>
                </c:pt>
                <c:pt idx="21">
                  <c:v>2736</c:v>
                </c:pt>
                <c:pt idx="22">
                  <c:v>3577</c:v>
                </c:pt>
                <c:pt idx="23">
                  <c:v>2252</c:v>
                </c:pt>
                <c:pt idx="24">
                  <c:v>2937</c:v>
                </c:pt>
                <c:pt idx="25">
                  <c:v>3100</c:v>
                </c:pt>
                <c:pt idx="26">
                  <c:v>2673</c:v>
                </c:pt>
                <c:pt idx="27">
                  <c:v>2513</c:v>
                </c:pt>
                <c:pt idx="28">
                  <c:v>2723</c:v>
                </c:pt>
                <c:pt idx="29">
                  <c:v>2371</c:v>
                </c:pt>
                <c:pt idx="30">
                  <c:v>3692</c:v>
                </c:pt>
                <c:pt idx="31">
                  <c:v>5009</c:v>
                </c:pt>
                <c:pt idx="32">
                  <c:v>3213</c:v>
                </c:pt>
                <c:pt idx="33">
                  <c:v>2485</c:v>
                </c:pt>
                <c:pt idx="34">
                  <c:v>2211</c:v>
                </c:pt>
                <c:pt idx="35">
                  <c:v>3398</c:v>
                </c:pt>
                <c:pt idx="36">
                  <c:v>2434</c:v>
                </c:pt>
                <c:pt idx="37">
                  <c:v>3432</c:v>
                </c:pt>
                <c:pt idx="38">
                  <c:v>1817</c:v>
                </c:pt>
                <c:pt idx="39">
                  <c:v>2913</c:v>
                </c:pt>
                <c:pt idx="40">
                  <c:v>2014</c:v>
                </c:pt>
                <c:pt idx="41">
                  <c:v>2376</c:v>
                </c:pt>
                <c:pt idx="42">
                  <c:v>2692</c:v>
                </c:pt>
                <c:pt idx="43">
                  <c:v>2929</c:v>
                </c:pt>
                <c:pt idx="44">
                  <c:v>2496</c:v>
                </c:pt>
                <c:pt idx="45">
                  <c:v>2978</c:v>
                </c:pt>
                <c:pt idx="46">
                  <c:v>2906</c:v>
                </c:pt>
                <c:pt idx="47">
                  <c:v>2120</c:v>
                </c:pt>
                <c:pt idx="48">
                  <c:v>2747</c:v>
                </c:pt>
                <c:pt idx="49">
                  <c:v>2733</c:v>
                </c:pt>
                <c:pt idx="50">
                  <c:v>2180</c:v>
                </c:pt>
                <c:pt idx="51">
                  <c:v>2954</c:v>
                </c:pt>
                <c:pt idx="52">
                  <c:v>2882</c:v>
                </c:pt>
                <c:pt idx="53">
                  <c:v>2086</c:v>
                </c:pt>
                <c:pt idx="54">
                  <c:v>2412</c:v>
                </c:pt>
                <c:pt idx="55">
                  <c:v>2774</c:v>
                </c:pt>
                <c:pt idx="56">
                  <c:v>1683</c:v>
                </c:pt>
                <c:pt idx="57">
                  <c:v>1910</c:v>
                </c:pt>
                <c:pt idx="58">
                  <c:v>1840</c:v>
                </c:pt>
                <c:pt idx="59">
                  <c:v>4748</c:v>
                </c:pt>
                <c:pt idx="60">
                  <c:v>2777</c:v>
                </c:pt>
                <c:pt idx="61">
                  <c:v>1900</c:v>
                </c:pt>
                <c:pt idx="62">
                  <c:v>1347</c:v>
                </c:pt>
                <c:pt idx="63">
                  <c:v>1292</c:v>
                </c:pt>
                <c:pt idx="64">
                  <c:v>1400</c:v>
                </c:pt>
                <c:pt idx="65">
                  <c:v>1976</c:v>
                </c:pt>
                <c:pt idx="66">
                  <c:v>1824</c:v>
                </c:pt>
                <c:pt idx="67">
                  <c:v>1989</c:v>
                </c:pt>
                <c:pt idx="68">
                  <c:v>1288</c:v>
                </c:pt>
                <c:pt idx="69">
                  <c:v>1895</c:v>
                </c:pt>
                <c:pt idx="70">
                  <c:v>1196</c:v>
                </c:pt>
                <c:pt idx="71">
                  <c:v>1737</c:v>
                </c:pt>
                <c:pt idx="72">
                  <c:v>1539</c:v>
                </c:pt>
                <c:pt idx="73">
                  <c:v>1068</c:v>
                </c:pt>
                <c:pt idx="74">
                  <c:v>1972</c:v>
                </c:pt>
                <c:pt idx="75">
                  <c:v>1608</c:v>
                </c:pt>
                <c:pt idx="76">
                  <c:v>2094</c:v>
                </c:pt>
                <c:pt idx="77">
                  <c:v>1920</c:v>
                </c:pt>
                <c:pt idx="78">
                  <c:v>1320</c:v>
                </c:pt>
                <c:pt idx="79">
                  <c:v>1880</c:v>
                </c:pt>
                <c:pt idx="80">
                  <c:v>1437</c:v>
                </c:pt>
                <c:pt idx="81">
                  <c:v>1682</c:v>
                </c:pt>
                <c:pt idx="82">
                  <c:v>1088</c:v>
                </c:pt>
                <c:pt idx="83">
                  <c:v>1116</c:v>
                </c:pt>
                <c:pt idx="84">
                  <c:v>1287</c:v>
                </c:pt>
                <c:pt idx="85">
                  <c:v>1230</c:v>
                </c:pt>
                <c:pt idx="86">
                  <c:v>2403</c:v>
                </c:pt>
                <c:pt idx="87">
                  <c:v>1189</c:v>
                </c:pt>
                <c:pt idx="88">
                  <c:v>1235</c:v>
                </c:pt>
                <c:pt idx="89">
                  <c:v>1377</c:v>
                </c:pt>
                <c:pt idx="90">
                  <c:v>1050</c:v>
                </c:pt>
                <c:pt idx="91">
                  <c:v>1131</c:v>
                </c:pt>
                <c:pt idx="92">
                  <c:v>1898</c:v>
                </c:pt>
                <c:pt idx="93">
                  <c:v>1247</c:v>
                </c:pt>
                <c:pt idx="94">
                  <c:v>1014</c:v>
                </c:pt>
                <c:pt idx="95">
                  <c:v>1175</c:v>
                </c:pt>
                <c:pt idx="96">
                  <c:v>1300</c:v>
                </c:pt>
                <c:pt idx="97">
                  <c:v>1500</c:v>
                </c:pt>
                <c:pt idx="98">
                  <c:v>1172</c:v>
                </c:pt>
                <c:pt idx="99">
                  <c:v>1624</c:v>
                </c:pt>
              </c:numCache>
            </c:numRef>
          </c:xVal>
          <c:yVal>
            <c:numRef>
              <c:f>Sheet4!$K$2:$K$101</c:f>
              <c:numCache>
                <c:formatCode>General</c:formatCode>
                <c:ptCount val="100"/>
                <c:pt idx="0">
                  <c:v>2022700</c:v>
                </c:pt>
                <c:pt idx="1">
                  <c:v>1999000</c:v>
                </c:pt>
                <c:pt idx="2">
                  <c:v>1995000</c:v>
                </c:pt>
                <c:pt idx="3">
                  <c:v>1985000</c:v>
                </c:pt>
                <c:pt idx="4">
                  <c:v>1839872</c:v>
                </c:pt>
                <c:pt idx="5">
                  <c:v>1772220</c:v>
                </c:pt>
                <c:pt idx="6">
                  <c:v>1745000</c:v>
                </c:pt>
                <c:pt idx="7">
                  <c:v>1636700</c:v>
                </c:pt>
                <c:pt idx="8">
                  <c:v>1552400</c:v>
                </c:pt>
                <c:pt idx="9">
                  <c:v>1499006</c:v>
                </c:pt>
                <c:pt idx="10">
                  <c:v>1444500</c:v>
                </c:pt>
                <c:pt idx="11">
                  <c:v>1425000</c:v>
                </c:pt>
                <c:pt idx="12">
                  <c:v>1370000</c:v>
                </c:pt>
                <c:pt idx="13">
                  <c:v>1324100</c:v>
                </c:pt>
                <c:pt idx="14">
                  <c:v>1318988</c:v>
                </c:pt>
                <c:pt idx="15">
                  <c:v>1292100</c:v>
                </c:pt>
                <c:pt idx="16">
                  <c:v>1286915</c:v>
                </c:pt>
                <c:pt idx="17">
                  <c:v>1250300</c:v>
                </c:pt>
                <c:pt idx="18">
                  <c:v>1250001</c:v>
                </c:pt>
                <c:pt idx="19">
                  <c:v>1250000</c:v>
                </c:pt>
                <c:pt idx="20">
                  <c:v>1241398</c:v>
                </c:pt>
                <c:pt idx="21">
                  <c:v>1219200</c:v>
                </c:pt>
                <c:pt idx="22">
                  <c:v>1187000</c:v>
                </c:pt>
                <c:pt idx="23">
                  <c:v>1176406</c:v>
                </c:pt>
                <c:pt idx="24">
                  <c:v>1139100</c:v>
                </c:pt>
                <c:pt idx="25">
                  <c:v>1133200</c:v>
                </c:pt>
                <c:pt idx="26">
                  <c:v>1125813</c:v>
                </c:pt>
                <c:pt idx="27">
                  <c:v>1125000</c:v>
                </c:pt>
                <c:pt idx="28">
                  <c:v>1120000</c:v>
                </c:pt>
                <c:pt idx="29">
                  <c:v>1118600</c:v>
                </c:pt>
                <c:pt idx="30">
                  <c:v>1114300</c:v>
                </c:pt>
                <c:pt idx="31">
                  <c:v>1103600</c:v>
                </c:pt>
                <c:pt idx="32">
                  <c:v>1096700</c:v>
                </c:pt>
                <c:pt idx="33">
                  <c:v>1081700</c:v>
                </c:pt>
                <c:pt idx="34">
                  <c:v>1073800</c:v>
                </c:pt>
                <c:pt idx="35">
                  <c:v>1071800</c:v>
                </c:pt>
                <c:pt idx="36">
                  <c:v>1039600</c:v>
                </c:pt>
                <c:pt idx="37">
                  <c:v>1026000</c:v>
                </c:pt>
                <c:pt idx="38">
                  <c:v>989000</c:v>
                </c:pt>
                <c:pt idx="39">
                  <c:v>984712</c:v>
                </c:pt>
                <c:pt idx="40">
                  <c:v>960400</c:v>
                </c:pt>
                <c:pt idx="41">
                  <c:v>922700</c:v>
                </c:pt>
                <c:pt idx="42">
                  <c:v>916700</c:v>
                </c:pt>
                <c:pt idx="43">
                  <c:v>909300</c:v>
                </c:pt>
                <c:pt idx="44">
                  <c:v>899906</c:v>
                </c:pt>
                <c:pt idx="45">
                  <c:v>894198</c:v>
                </c:pt>
                <c:pt idx="46">
                  <c:v>882500</c:v>
                </c:pt>
                <c:pt idx="47">
                  <c:v>879900</c:v>
                </c:pt>
                <c:pt idx="48">
                  <c:v>869000</c:v>
                </c:pt>
                <c:pt idx="49">
                  <c:v>865004</c:v>
                </c:pt>
                <c:pt idx="50">
                  <c:v>849000</c:v>
                </c:pt>
                <c:pt idx="51">
                  <c:v>830300</c:v>
                </c:pt>
                <c:pt idx="52">
                  <c:v>826100</c:v>
                </c:pt>
                <c:pt idx="53">
                  <c:v>824418</c:v>
                </c:pt>
                <c:pt idx="54">
                  <c:v>821100</c:v>
                </c:pt>
                <c:pt idx="55">
                  <c:v>815565</c:v>
                </c:pt>
                <c:pt idx="56">
                  <c:v>799907</c:v>
                </c:pt>
                <c:pt idx="57">
                  <c:v>799000</c:v>
                </c:pt>
                <c:pt idx="58">
                  <c:v>794900</c:v>
                </c:pt>
                <c:pt idx="59">
                  <c:v>794900</c:v>
                </c:pt>
                <c:pt idx="60">
                  <c:v>775000</c:v>
                </c:pt>
                <c:pt idx="61">
                  <c:v>769400</c:v>
                </c:pt>
                <c:pt idx="62">
                  <c:v>763100</c:v>
                </c:pt>
                <c:pt idx="63">
                  <c:v>740500</c:v>
                </c:pt>
                <c:pt idx="64">
                  <c:v>732600</c:v>
                </c:pt>
                <c:pt idx="65">
                  <c:v>729006</c:v>
                </c:pt>
                <c:pt idx="66">
                  <c:v>724500</c:v>
                </c:pt>
                <c:pt idx="67">
                  <c:v>723900</c:v>
                </c:pt>
                <c:pt idx="68">
                  <c:v>715400</c:v>
                </c:pt>
                <c:pt idx="69">
                  <c:v>707700</c:v>
                </c:pt>
                <c:pt idx="70">
                  <c:v>701400</c:v>
                </c:pt>
                <c:pt idx="71">
                  <c:v>688400</c:v>
                </c:pt>
                <c:pt idx="72">
                  <c:v>686800</c:v>
                </c:pt>
                <c:pt idx="73">
                  <c:v>685900</c:v>
                </c:pt>
                <c:pt idx="74">
                  <c:v>685100</c:v>
                </c:pt>
                <c:pt idx="75">
                  <c:v>683300</c:v>
                </c:pt>
                <c:pt idx="76">
                  <c:v>669300</c:v>
                </c:pt>
                <c:pt idx="77">
                  <c:v>669006</c:v>
                </c:pt>
                <c:pt idx="78">
                  <c:v>660700</c:v>
                </c:pt>
                <c:pt idx="79">
                  <c:v>647900</c:v>
                </c:pt>
                <c:pt idx="80">
                  <c:v>645900</c:v>
                </c:pt>
                <c:pt idx="81">
                  <c:v>636300</c:v>
                </c:pt>
                <c:pt idx="82">
                  <c:v>634700</c:v>
                </c:pt>
                <c:pt idx="83">
                  <c:v>626700</c:v>
                </c:pt>
                <c:pt idx="84">
                  <c:v>621776</c:v>
                </c:pt>
                <c:pt idx="85">
                  <c:v>620400</c:v>
                </c:pt>
                <c:pt idx="86">
                  <c:v>608730</c:v>
                </c:pt>
                <c:pt idx="87">
                  <c:v>604529</c:v>
                </c:pt>
                <c:pt idx="88">
                  <c:v>593400</c:v>
                </c:pt>
                <c:pt idx="89">
                  <c:v>581400</c:v>
                </c:pt>
                <c:pt idx="90">
                  <c:v>578000</c:v>
                </c:pt>
                <c:pt idx="91">
                  <c:v>567187</c:v>
                </c:pt>
                <c:pt idx="92">
                  <c:v>549000</c:v>
                </c:pt>
                <c:pt idx="93">
                  <c:v>537300</c:v>
                </c:pt>
                <c:pt idx="94">
                  <c:v>524700</c:v>
                </c:pt>
                <c:pt idx="95">
                  <c:v>522700</c:v>
                </c:pt>
                <c:pt idx="96">
                  <c:v>471500</c:v>
                </c:pt>
                <c:pt idx="97">
                  <c:v>453853</c:v>
                </c:pt>
                <c:pt idx="98">
                  <c:v>443052</c:v>
                </c:pt>
                <c:pt idx="99">
                  <c:v>425000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FC0-4D6E-8A03-C7EB140EB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7919208"/>
        <c:axId val="747919864"/>
      </c:scatterChart>
      <c:valAx>
        <c:axId val="747919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919864"/>
        <c:crosses val="autoZero"/>
        <c:crossBetween val="midCat"/>
      </c:valAx>
      <c:valAx>
        <c:axId val="74791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7919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DBD6-359D-4EE0-900F-BC840128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2022-11-17T17:28:00Z</dcterms:created>
  <dcterms:modified xsi:type="dcterms:W3CDTF">2022-11-17T17:28:00Z</dcterms:modified>
</cp:coreProperties>
</file>